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240" w:lineRule="auto"/>
        <w:rPr>
          <w:b w:val="1"/>
        </w:rPr>
      </w:pPr>
      <w:r w:rsidDel="00000000" w:rsidR="00000000" w:rsidRPr="00000000">
        <w:rPr>
          <w:b w:val="1"/>
          <w:sz w:val="24"/>
          <w:szCs w:val="24"/>
          <w:rtl w:val="0"/>
        </w:rPr>
        <w:t xml:space="preserve">A.S. 2021/22 – IISS VON NEUMANN - PROGRAMMAZIONE EDUCAZIONE CIVICA</w:t>
      </w:r>
      <w:r w:rsidDel="00000000" w:rsidR="00000000" w:rsidRPr="00000000">
        <w:rPr>
          <w:rtl w:val="0"/>
        </w:rPr>
      </w:r>
    </w:p>
    <w:p w:rsidR="00000000" w:rsidDel="00000000" w:rsidP="00000000" w:rsidRDefault="00000000" w:rsidRPr="00000000" w14:paraId="00000002">
      <w:pP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03">
      <w:pPr>
        <w:shd w:fill="ffffff" w:val="clear"/>
        <w:spacing w:line="240" w:lineRule="auto"/>
        <w:rPr>
          <w:sz w:val="24"/>
          <w:szCs w:val="24"/>
        </w:rPr>
      </w:pPr>
      <w:r w:rsidDel="00000000" w:rsidR="00000000" w:rsidRPr="00000000">
        <w:rPr>
          <w:sz w:val="24"/>
          <w:szCs w:val="24"/>
          <w:rtl w:val="0"/>
        </w:rPr>
        <w:t xml:space="preserve">CLASSE  TERZA SEZ __________   COORDINATORE PROF: _____________________</w:t>
      </w:r>
    </w:p>
    <w:p w:rsidR="00000000" w:rsidDel="00000000" w:rsidP="00000000" w:rsidRDefault="00000000" w:rsidRPr="00000000" w14:paraId="00000004">
      <w:pPr>
        <w:shd w:fill="ffffff" w:val="clear"/>
        <w:spacing w:line="306.99999999999994" w:lineRule="auto"/>
        <w:jc w:val="both"/>
        <w:rPr>
          <w:sz w:val="18"/>
          <w:szCs w:val="18"/>
        </w:rPr>
      </w:pPr>
      <w:r w:rsidDel="00000000" w:rsidR="00000000" w:rsidRPr="00000000">
        <w:rPr>
          <w:sz w:val="18"/>
          <w:szCs w:val="18"/>
          <w:rtl w:val="0"/>
        </w:rPr>
        <w:t xml:space="preserve">“Nel tempo dedicato a questo insegnamento, i docenti, sulla base della programmazione già svolta in seno al Consiglio di classe con la definizione preventiva dei traguardi di competenza e degli obiettivi/risultati di apprendimento, potranno proporre attività didattiche che sviluppino, con sistematicità e progressività, conoscenze e abilità relative ai tre nuclei fondamentali sopra indicati, avvalendosi di unità didattiche di singoli docenti e di unità di apprendimento e moduli interdisciplinari trasversali condivisi da più docenti. Avranno cura, altresì, di definire il tempo impiegato per lo svolgimento di ciascuna azione didattica, al fine di documentare l’assolvimento della quota oraria minima annuale prevista di 33 ore.[…]</w:t>
      </w:r>
    </w:p>
    <w:p w:rsidR="00000000" w:rsidDel="00000000" w:rsidP="00000000" w:rsidRDefault="00000000" w:rsidRPr="00000000" w14:paraId="00000005">
      <w:pPr>
        <w:shd w:fill="ffffff" w:val="clear"/>
        <w:spacing w:after="159" w:before="238" w:line="306.99999999999994" w:lineRule="auto"/>
        <w:jc w:val="both"/>
        <w:rPr>
          <w:sz w:val="18"/>
          <w:szCs w:val="18"/>
        </w:rPr>
      </w:pPr>
      <w:r w:rsidDel="00000000" w:rsidR="00000000" w:rsidRPr="00000000">
        <w:rPr>
          <w:sz w:val="18"/>
          <w:szCs w:val="18"/>
          <w:rtl w:val="0"/>
        </w:rPr>
        <w:t xml:space="preserve">La valutazione deve essere coerente con le competenze, abilità e conoscenze indicate nella programmazione per l’insegnamento dell’educazione civica e affrontate durante l’attività didattica. I docenti della classe e il Consiglio di Classe possono avvalersi di strumenti condivisi, quali rubriche e griglie di osservazione, che possono essere applicati ai percorsi interdisciplinari, finalizzati a rendere conto del conseguimento da parte degli alunni delle conoscenze e abilità e del progressivo sviluppo delle competenze previste nella sezione del curricolo dedicata all’educazione civica. […]</w:t>
      </w:r>
    </w:p>
    <w:p w:rsidR="00000000" w:rsidDel="00000000" w:rsidP="00000000" w:rsidRDefault="00000000" w:rsidRPr="00000000" w14:paraId="00000006">
      <w:pPr>
        <w:shd w:fill="ffffff" w:val="clear"/>
        <w:spacing w:line="306.99999999999994" w:lineRule="auto"/>
        <w:jc w:val="both"/>
        <w:rPr>
          <w:sz w:val="18"/>
          <w:szCs w:val="18"/>
        </w:rPr>
      </w:pPr>
      <w:r w:rsidDel="00000000" w:rsidR="00000000" w:rsidRPr="00000000">
        <w:rPr>
          <w:sz w:val="18"/>
          <w:szCs w:val="18"/>
          <w:rtl w:val="0"/>
        </w:rPr>
        <w:t xml:space="preserve">La valutazione dell’insegnamento di educazione civica farà riferimento agli obiettivi /risultati di apprendimento e alle competenze che i collegi docenti, nella propria autonomia di sperimentazione, avranno individuato e inserito nel curricolo di istituto. […]</w:t>
      </w:r>
    </w:p>
    <w:p w:rsidR="00000000" w:rsidDel="00000000" w:rsidP="00000000" w:rsidRDefault="00000000" w:rsidRPr="00000000" w14:paraId="00000007">
      <w:pPr>
        <w:shd w:fill="ffffff" w:val="clear"/>
        <w:spacing w:after="159" w:before="238" w:line="306.99999999999994" w:lineRule="auto"/>
        <w:jc w:val="both"/>
        <w:rPr>
          <w:sz w:val="18"/>
          <w:szCs w:val="18"/>
        </w:rPr>
      </w:pPr>
      <w:r w:rsidDel="00000000" w:rsidR="00000000" w:rsidRPr="00000000">
        <w:rPr>
          <w:sz w:val="18"/>
          <w:szCs w:val="18"/>
          <w:rtl w:val="0"/>
        </w:rPr>
        <w:t xml:space="preserve">Si ricorda che il voto di educazione civica concorre all’ammissione alla classe successiva e/o all’esame di Stato del primo e secondo ciclo di istruzione e, per le classi terze, quarte e quinte degli Istituti secondari di secondo grado, all'attribuzione del credito scolastico.”</w:t>
      </w:r>
    </w:p>
    <w:p w:rsidR="00000000" w:rsidDel="00000000" w:rsidP="00000000" w:rsidRDefault="00000000" w:rsidRPr="00000000" w14:paraId="00000008">
      <w:pPr>
        <w:shd w:fill="ffffff" w:val="clear"/>
        <w:spacing w:after="159" w:before="238" w:line="306.99999999999994" w:lineRule="auto"/>
        <w:jc w:val="both"/>
        <w:rPr>
          <w:sz w:val="18"/>
          <w:szCs w:val="18"/>
        </w:rPr>
      </w:pPr>
      <w:r w:rsidDel="00000000" w:rsidR="00000000" w:rsidRPr="00000000">
        <w:rPr>
          <w:i w:val="1"/>
          <w:sz w:val="18"/>
          <w:szCs w:val="18"/>
          <w:rtl w:val="0"/>
        </w:rPr>
        <w:t xml:space="preserve">Linee guida per l’insegnamento dell’educazione civica, ai sensi dell’articolo 3 della legge 20 agosto 2019, n. 92</w:t>
      </w:r>
      <w:r w:rsidDel="00000000" w:rsidR="00000000" w:rsidRPr="00000000">
        <w:rPr>
          <w:rtl w:val="0"/>
        </w:rPr>
      </w:r>
    </w:p>
    <w:p w:rsidR="00000000" w:rsidDel="00000000" w:rsidP="00000000" w:rsidRDefault="00000000" w:rsidRPr="00000000" w14:paraId="00000009">
      <w:pPr>
        <w:shd w:fill="ffffff" w:val="clear"/>
        <w:spacing w:before="0" w:line="306.99999999999994" w:lineRule="auto"/>
        <w:jc w:val="both"/>
        <w:rPr>
          <w:sz w:val="20"/>
          <w:szCs w:val="20"/>
        </w:rPr>
      </w:pPr>
      <w:r w:rsidDel="00000000" w:rsidR="00000000" w:rsidRPr="00000000">
        <w:rPr>
          <w:sz w:val="20"/>
          <w:szCs w:val="20"/>
          <w:rtl w:val="0"/>
        </w:rPr>
        <w:t xml:space="preserve">In coerenza con quanto stabilito dalle Linee guida del Miur e con quanto deliberato dal Collegio docenti e condiviso in sede di riunione assi culturali e dai rispettivi consigli di classe, si progetta quanto segue:</w:t>
      </w:r>
    </w:p>
    <w:p w:rsidR="00000000" w:rsidDel="00000000" w:rsidP="00000000" w:rsidRDefault="00000000" w:rsidRPr="00000000" w14:paraId="0000000A">
      <w:pPr>
        <w:spacing w:before="0" w:line="288" w:lineRule="auto"/>
        <w:jc w:val="both"/>
        <w:rPr>
          <w:sz w:val="20"/>
          <w:szCs w:val="20"/>
        </w:rPr>
      </w:pPr>
      <w:r w:rsidDel="00000000" w:rsidR="00000000" w:rsidRPr="00000000">
        <w:rPr>
          <w:b w:val="1"/>
          <w:sz w:val="20"/>
          <w:szCs w:val="20"/>
          <w:rtl w:val="0"/>
        </w:rPr>
        <w:t xml:space="preserve">FINALIT</w:t>
      </w:r>
      <w:r w:rsidDel="00000000" w:rsidR="00000000" w:rsidRPr="00000000">
        <w:rPr>
          <w:rFonts w:ascii="Ubuntu" w:cs="Ubuntu" w:eastAsia="Ubuntu" w:hAnsi="Ubuntu"/>
          <w:b w:val="1"/>
          <w:sz w:val="20"/>
          <w:szCs w:val="20"/>
          <w:rtl w:val="0"/>
        </w:rPr>
        <w:t xml:space="preserve">À</w:t>
      </w:r>
      <w:r w:rsidDel="00000000" w:rsidR="00000000" w:rsidRPr="00000000">
        <w:rPr>
          <w:rtl w:val="0"/>
        </w:rPr>
      </w:r>
    </w:p>
    <w:p w:rsidR="00000000" w:rsidDel="00000000" w:rsidP="00000000" w:rsidRDefault="00000000" w:rsidRPr="00000000" w14:paraId="0000000B">
      <w:pPr>
        <w:numPr>
          <w:ilvl w:val="0"/>
          <w:numId w:val="1"/>
        </w:numPr>
        <w:shd w:fill="ffffff" w:val="clear"/>
        <w:spacing w:before="0" w:line="259" w:lineRule="auto"/>
        <w:ind w:left="737" w:hanging="397"/>
        <w:jc w:val="both"/>
        <w:rPr>
          <w:sz w:val="20"/>
          <w:szCs w:val="20"/>
        </w:rPr>
      </w:pPr>
      <w:r w:rsidDel="00000000" w:rsidR="00000000" w:rsidRPr="00000000">
        <w:rPr>
          <w:sz w:val="20"/>
          <w:szCs w:val="20"/>
          <w:rtl w:val="0"/>
        </w:rPr>
        <w:t xml:space="preserve">Sviluppare una personale ed equilibrata coscienza civica e politica.</w:t>
      </w:r>
    </w:p>
    <w:p w:rsidR="00000000" w:rsidDel="00000000" w:rsidP="00000000" w:rsidRDefault="00000000" w:rsidRPr="00000000" w14:paraId="0000000C">
      <w:pPr>
        <w:numPr>
          <w:ilvl w:val="0"/>
          <w:numId w:val="1"/>
        </w:numPr>
        <w:spacing w:before="0" w:line="259" w:lineRule="auto"/>
        <w:ind w:left="737" w:hanging="397"/>
        <w:jc w:val="both"/>
        <w:rPr>
          <w:sz w:val="20"/>
          <w:szCs w:val="20"/>
        </w:rPr>
      </w:pPr>
      <w:r w:rsidDel="00000000" w:rsidR="00000000" w:rsidRPr="00000000">
        <w:rPr>
          <w:sz w:val="20"/>
          <w:szCs w:val="20"/>
          <w:rtl w:val="0"/>
        </w:rPr>
        <w:t xml:space="preserve">Creare cittadini responsabili e consapevoli delle proprie azioni e scelte, comprensive delle ripercussioni sulla vita altrui.</w:t>
      </w:r>
    </w:p>
    <w:p w:rsidR="00000000" w:rsidDel="00000000" w:rsidP="00000000" w:rsidRDefault="00000000" w:rsidRPr="00000000" w14:paraId="0000000D">
      <w:pPr>
        <w:numPr>
          <w:ilvl w:val="0"/>
          <w:numId w:val="1"/>
        </w:numPr>
        <w:spacing w:before="0" w:line="259" w:lineRule="auto"/>
        <w:ind w:left="737" w:hanging="397"/>
        <w:jc w:val="both"/>
        <w:rPr>
          <w:sz w:val="20"/>
          <w:szCs w:val="20"/>
        </w:rPr>
      </w:pPr>
      <w:r w:rsidDel="00000000" w:rsidR="00000000" w:rsidRPr="00000000">
        <w:rPr>
          <w:sz w:val="20"/>
          <w:szCs w:val="20"/>
          <w:rtl w:val="0"/>
        </w:rPr>
        <w:t xml:space="preserve">Promuovere e sostenere il rispetto delle norme di correttezza e di educazione.</w:t>
      </w:r>
    </w:p>
    <w:p w:rsidR="00000000" w:rsidDel="00000000" w:rsidP="00000000" w:rsidRDefault="00000000" w:rsidRPr="00000000" w14:paraId="0000000E">
      <w:pPr>
        <w:numPr>
          <w:ilvl w:val="0"/>
          <w:numId w:val="1"/>
        </w:numPr>
        <w:spacing w:before="0" w:line="259" w:lineRule="auto"/>
        <w:ind w:left="737" w:hanging="397"/>
        <w:jc w:val="both"/>
        <w:rPr>
          <w:sz w:val="20"/>
          <w:szCs w:val="20"/>
        </w:rPr>
      </w:pPr>
      <w:r w:rsidDel="00000000" w:rsidR="00000000" w:rsidRPr="00000000">
        <w:rPr>
          <w:sz w:val="20"/>
          <w:szCs w:val="20"/>
          <w:rtl w:val="0"/>
        </w:rPr>
        <w:t xml:space="preserve">Riconoscere l’altro come portatore di diritti e saper adempiere ai propri doveri.</w:t>
      </w:r>
    </w:p>
    <w:p w:rsidR="00000000" w:rsidDel="00000000" w:rsidP="00000000" w:rsidRDefault="00000000" w:rsidRPr="00000000" w14:paraId="0000000F">
      <w:pPr>
        <w:numPr>
          <w:ilvl w:val="0"/>
          <w:numId w:val="1"/>
        </w:numPr>
        <w:spacing w:before="0" w:line="259" w:lineRule="auto"/>
        <w:ind w:left="737" w:hanging="397"/>
        <w:jc w:val="both"/>
        <w:rPr>
          <w:sz w:val="20"/>
          <w:szCs w:val="20"/>
        </w:rPr>
      </w:pPr>
      <w:r w:rsidDel="00000000" w:rsidR="00000000" w:rsidRPr="00000000">
        <w:rPr>
          <w:sz w:val="20"/>
          <w:szCs w:val="20"/>
          <w:rtl w:val="0"/>
        </w:rPr>
        <w:t xml:space="preserve">Promuovere l’assunzione di comportamenti corretti, rispettosi di sé e degli altri.</w:t>
      </w:r>
    </w:p>
    <w:p w:rsidR="00000000" w:rsidDel="00000000" w:rsidP="00000000" w:rsidRDefault="00000000" w:rsidRPr="00000000" w14:paraId="00000010">
      <w:pPr>
        <w:numPr>
          <w:ilvl w:val="0"/>
          <w:numId w:val="1"/>
        </w:numPr>
        <w:spacing w:after="160" w:before="0" w:line="259" w:lineRule="auto"/>
        <w:ind w:left="737" w:hanging="397"/>
        <w:jc w:val="both"/>
        <w:rPr>
          <w:sz w:val="20"/>
          <w:szCs w:val="20"/>
        </w:rPr>
      </w:pPr>
      <w:r w:rsidDel="00000000" w:rsidR="00000000" w:rsidRPr="00000000">
        <w:rPr>
          <w:sz w:val="20"/>
          <w:szCs w:val="20"/>
          <w:rtl w:val="0"/>
        </w:rPr>
        <w:t xml:space="preserve">Individuare, comprendere ed impegnarsi contro forme di ingiustizia e di illegalità nel contesto sociale di appartenenza.</w:t>
      </w:r>
    </w:p>
    <w:p w:rsidR="00000000" w:rsidDel="00000000" w:rsidP="00000000" w:rsidRDefault="00000000" w:rsidRPr="00000000" w14:paraId="00000011">
      <w:pPr>
        <w:spacing w:after="160" w:before="0" w:line="259" w:lineRule="auto"/>
        <w:ind w:left="725" w:firstLine="0"/>
        <w:jc w:val="both"/>
        <w:rPr>
          <w:sz w:val="20"/>
          <w:szCs w:val="20"/>
        </w:rPr>
      </w:pPr>
      <w:r w:rsidDel="00000000" w:rsidR="00000000" w:rsidRPr="00000000">
        <w:rPr>
          <w:rtl w:val="0"/>
        </w:rPr>
      </w:r>
    </w:p>
    <w:p w:rsidR="00000000" w:rsidDel="00000000" w:rsidP="00000000" w:rsidRDefault="00000000" w:rsidRPr="00000000" w14:paraId="00000012">
      <w:pPr>
        <w:spacing w:before="0" w:line="288" w:lineRule="auto"/>
        <w:jc w:val="both"/>
        <w:rPr>
          <w:sz w:val="20"/>
          <w:szCs w:val="20"/>
        </w:rPr>
      </w:pPr>
      <w:r w:rsidDel="00000000" w:rsidR="00000000" w:rsidRPr="00000000">
        <w:rPr>
          <w:b w:val="1"/>
          <w:sz w:val="20"/>
          <w:szCs w:val="20"/>
          <w:rtl w:val="0"/>
        </w:rPr>
        <w:t xml:space="preserve">OBIETTIVI</w:t>
      </w:r>
      <w:r w:rsidDel="00000000" w:rsidR="00000000" w:rsidRPr="00000000">
        <w:rPr>
          <w:rtl w:val="0"/>
        </w:rPr>
      </w:r>
    </w:p>
    <w:p w:rsidR="00000000" w:rsidDel="00000000" w:rsidP="00000000" w:rsidRDefault="00000000" w:rsidRPr="00000000" w14:paraId="00000013">
      <w:pPr>
        <w:spacing w:before="0" w:line="288" w:lineRule="auto"/>
        <w:jc w:val="both"/>
        <w:rPr>
          <w:b w:val="1"/>
          <w:sz w:val="20"/>
          <w:szCs w:val="20"/>
        </w:rPr>
      </w:pPr>
      <w:r w:rsidDel="00000000" w:rsidR="00000000" w:rsidRPr="00000000">
        <w:rPr>
          <w:rtl w:val="0"/>
        </w:rPr>
      </w:r>
    </w:p>
    <w:p w:rsidR="00000000" w:rsidDel="00000000" w:rsidP="00000000" w:rsidRDefault="00000000" w:rsidRPr="00000000" w14:paraId="00000014">
      <w:pPr>
        <w:numPr>
          <w:ilvl w:val="0"/>
          <w:numId w:val="2"/>
        </w:numPr>
        <w:spacing w:before="0" w:line="259" w:lineRule="auto"/>
        <w:ind w:left="737" w:hanging="340"/>
        <w:jc w:val="both"/>
        <w:rPr>
          <w:sz w:val="20"/>
          <w:szCs w:val="20"/>
        </w:rPr>
      </w:pPr>
      <w:r w:rsidDel="00000000" w:rsidR="00000000" w:rsidRPr="00000000">
        <w:rPr>
          <w:sz w:val="20"/>
          <w:szCs w:val="20"/>
          <w:rtl w:val="0"/>
        </w:rPr>
        <w:t xml:space="preserve">Rispettare e valorizzare il patrimonio culturale e dei beni pubblici comuni.</w:t>
      </w:r>
    </w:p>
    <w:p w:rsidR="00000000" w:rsidDel="00000000" w:rsidP="00000000" w:rsidRDefault="00000000" w:rsidRPr="00000000" w14:paraId="00000015">
      <w:pPr>
        <w:numPr>
          <w:ilvl w:val="0"/>
          <w:numId w:val="2"/>
        </w:numPr>
        <w:spacing w:before="0" w:line="259" w:lineRule="auto"/>
        <w:ind w:left="737" w:hanging="340"/>
        <w:jc w:val="both"/>
        <w:rPr>
          <w:sz w:val="20"/>
          <w:szCs w:val="20"/>
        </w:rPr>
      </w:pPr>
      <w:r w:rsidDel="00000000" w:rsidR="00000000" w:rsidRPr="00000000">
        <w:rPr>
          <w:sz w:val="20"/>
          <w:szCs w:val="20"/>
          <w:rtl w:val="0"/>
        </w:rPr>
        <w:t xml:space="preserve">Conoscere, condividere e rispettare i principi della convivenza civile per poter vivere in una comunità rispettosa delle regole e delle norme.</w:t>
      </w:r>
    </w:p>
    <w:p w:rsidR="00000000" w:rsidDel="00000000" w:rsidP="00000000" w:rsidRDefault="00000000" w:rsidRPr="00000000" w14:paraId="00000016">
      <w:pPr>
        <w:numPr>
          <w:ilvl w:val="0"/>
          <w:numId w:val="2"/>
        </w:numPr>
        <w:spacing w:before="0" w:line="259" w:lineRule="auto"/>
        <w:ind w:left="737" w:hanging="340"/>
        <w:jc w:val="both"/>
        <w:rPr>
          <w:sz w:val="20"/>
          <w:szCs w:val="20"/>
        </w:rPr>
      </w:pPr>
      <w:r w:rsidDel="00000000" w:rsidR="00000000" w:rsidRPr="00000000">
        <w:rPr>
          <w:sz w:val="20"/>
          <w:szCs w:val="20"/>
          <w:rtl w:val="0"/>
        </w:rPr>
        <w:t xml:space="preserve">Conoscere i principi fondamentali della Costituzione.</w:t>
      </w:r>
    </w:p>
    <w:p w:rsidR="00000000" w:rsidDel="00000000" w:rsidP="00000000" w:rsidRDefault="00000000" w:rsidRPr="00000000" w14:paraId="00000017">
      <w:pPr>
        <w:numPr>
          <w:ilvl w:val="0"/>
          <w:numId w:val="2"/>
        </w:numPr>
        <w:spacing w:before="0" w:line="259" w:lineRule="auto"/>
        <w:ind w:left="737" w:hanging="340"/>
        <w:jc w:val="both"/>
        <w:rPr>
          <w:sz w:val="20"/>
          <w:szCs w:val="20"/>
        </w:rPr>
      </w:pPr>
      <w:r w:rsidDel="00000000" w:rsidR="00000000" w:rsidRPr="00000000">
        <w:rPr>
          <w:sz w:val="20"/>
          <w:szCs w:val="20"/>
          <w:rtl w:val="0"/>
        </w:rPr>
        <w:t xml:space="preserve">Analizzare le conseguenze derivanti, in ambito sociale e giuridico, dall’inosservanza delle norme e dai principi attinenti la legalità.</w:t>
      </w:r>
    </w:p>
    <w:p w:rsidR="00000000" w:rsidDel="00000000" w:rsidP="00000000" w:rsidRDefault="00000000" w:rsidRPr="00000000" w14:paraId="00000018">
      <w:pPr>
        <w:numPr>
          <w:ilvl w:val="0"/>
          <w:numId w:val="2"/>
        </w:numPr>
        <w:spacing w:before="0" w:line="259" w:lineRule="auto"/>
        <w:ind w:left="737" w:hanging="340"/>
        <w:jc w:val="both"/>
        <w:rPr>
          <w:sz w:val="20"/>
          <w:szCs w:val="20"/>
        </w:rPr>
        <w:sectPr>
          <w:footerReference r:id="rId7" w:type="default"/>
          <w:pgSz w:h="16838" w:w="11906" w:orient="portrait"/>
          <w:pgMar w:bottom="1710" w:top="1200" w:left="1133" w:right="1108" w:header="0" w:footer="1197"/>
          <w:pgNumType w:start="1"/>
        </w:sectPr>
      </w:pPr>
      <w:r w:rsidDel="00000000" w:rsidR="00000000" w:rsidRPr="00000000">
        <w:rPr>
          <w:sz w:val="20"/>
          <w:szCs w:val="20"/>
          <w:rtl w:val="0"/>
        </w:rPr>
        <w:t xml:space="preserve">Promuovere una cultura sociale che si fondi sui valori della giustizia, della democrazia e della tolleranza.</w:t>
      </w:r>
    </w:p>
    <w:p w:rsidR="00000000" w:rsidDel="00000000" w:rsidP="00000000" w:rsidRDefault="00000000" w:rsidRPr="00000000" w14:paraId="00000019">
      <w:pPr>
        <w:widowControl w:val="1"/>
        <w:spacing w:line="259" w:lineRule="auto"/>
        <w:jc w:val="both"/>
        <w:rPr>
          <w:b w:val="1"/>
        </w:rPr>
      </w:pPr>
      <w:r w:rsidDel="00000000" w:rsidR="00000000" w:rsidRPr="00000000">
        <w:rPr>
          <w:rtl w:val="0"/>
        </w:rPr>
      </w:r>
    </w:p>
    <w:tbl>
      <w:tblPr>
        <w:tblStyle w:val="Table1"/>
        <w:tblW w:w="14566.0" w:type="dxa"/>
        <w:jc w:val="left"/>
        <w:tblInd w:w="-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3946"/>
        <w:gridCol w:w="2565"/>
        <w:gridCol w:w="3555"/>
        <w:gridCol w:w="1725"/>
        <w:gridCol w:w="765"/>
        <w:tblGridChange w:id="0">
          <w:tblGrid>
            <w:gridCol w:w="2010"/>
            <w:gridCol w:w="3946"/>
            <w:gridCol w:w="2565"/>
            <w:gridCol w:w="3555"/>
            <w:gridCol w:w="1725"/>
            <w:gridCol w:w="76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1A">
            <w:pPr>
              <w:spacing w:line="240" w:lineRule="auto"/>
              <w:rPr/>
            </w:pPr>
            <w:r w:rsidDel="00000000" w:rsidR="00000000" w:rsidRPr="00000000">
              <w:rPr>
                <w:b w:val="1"/>
                <w:rtl w:val="0"/>
              </w:rPr>
              <w:t xml:space="preserve">MACROAREA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1B">
            <w:pPr>
              <w:spacing w:line="240" w:lineRule="auto"/>
              <w:rPr/>
            </w:pPr>
            <w:r w:rsidDel="00000000" w:rsidR="00000000" w:rsidRPr="00000000">
              <w:rPr>
                <w:b w:val="1"/>
                <w:rtl w:val="0"/>
              </w:rPr>
              <w:t xml:space="preserve">CONTENUTI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1C">
            <w:pPr>
              <w:spacing w:line="240" w:lineRule="auto"/>
              <w:rPr/>
            </w:pPr>
            <w:r w:rsidDel="00000000" w:rsidR="00000000" w:rsidRPr="00000000">
              <w:rPr>
                <w:b w:val="1"/>
                <w:rtl w:val="0"/>
              </w:rPr>
              <w:t xml:space="preserve">DISCIPLINA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1D">
            <w:pPr>
              <w:spacing w:line="240" w:lineRule="auto"/>
              <w:rPr/>
            </w:pPr>
            <w:r w:rsidDel="00000000" w:rsidR="00000000" w:rsidRPr="00000000">
              <w:rPr>
                <w:b w:val="1"/>
                <w:rtl w:val="0"/>
              </w:rPr>
              <w:t xml:space="preserve">UNIT</w:t>
            </w:r>
            <w:r w:rsidDel="00000000" w:rsidR="00000000" w:rsidRPr="00000000">
              <w:rPr>
                <w:rFonts w:ascii="Ubuntu" w:cs="Ubuntu" w:eastAsia="Ubuntu" w:hAnsi="Ubuntu"/>
                <w:b w:val="1"/>
                <w:rtl w:val="0"/>
              </w:rPr>
              <w:t xml:space="preserve">À</w:t>
            </w:r>
            <w:r w:rsidDel="00000000" w:rsidR="00000000" w:rsidRPr="00000000">
              <w:rPr>
                <w:b w:val="1"/>
                <w:rtl w:val="0"/>
              </w:rPr>
              <w:t xml:space="preserve"> DIDATTICA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1E">
            <w:pPr>
              <w:spacing w:line="240" w:lineRule="auto"/>
              <w:rPr/>
            </w:pPr>
            <w:r w:rsidDel="00000000" w:rsidR="00000000" w:rsidRPr="00000000">
              <w:rPr>
                <w:b w:val="1"/>
                <w:rtl w:val="0"/>
              </w:rPr>
              <w:t xml:space="preserve">PERIODO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1F">
            <w:pPr>
              <w:spacing w:line="240" w:lineRule="auto"/>
              <w:rPr/>
            </w:pPr>
            <w:r w:rsidDel="00000000" w:rsidR="00000000" w:rsidRPr="00000000">
              <w:rPr>
                <w:b w:val="1"/>
                <w:rtl w:val="0"/>
              </w:rPr>
              <w:t xml:space="preserve">ORE</w:t>
            </w:r>
            <w:r w:rsidDel="00000000" w:rsidR="00000000" w:rsidRPr="00000000">
              <w:rPr>
                <w:rtl w:val="0"/>
              </w:rPr>
            </w:r>
          </w:p>
        </w:tc>
      </w:tr>
      <w:tr>
        <w:trPr>
          <w:cantSplit w:val="0"/>
          <w:trHeight w:val="1230"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0">
            <w:pPr>
              <w:spacing w:line="240" w:lineRule="auto"/>
              <w:rPr/>
            </w:pPr>
            <w:r w:rsidDel="00000000" w:rsidR="00000000" w:rsidRPr="00000000">
              <w:rPr>
                <w:rtl w:val="0"/>
              </w:rPr>
              <w:t xml:space="preserve">COSTITUZIONE</w:t>
            </w:r>
          </w:p>
        </w:tc>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1">
            <w:pPr>
              <w:spacing w:line="259" w:lineRule="auto"/>
              <w:rPr/>
            </w:pPr>
            <w:r w:rsidDel="00000000" w:rsidR="00000000" w:rsidRPr="00000000">
              <w:rPr>
                <w:b w:val="1"/>
                <w:rtl w:val="0"/>
              </w:rPr>
              <w:t xml:space="preserve">MODULO 1</w:t>
            </w:r>
            <w:r w:rsidDel="00000000" w:rsidR="00000000" w:rsidRPr="00000000">
              <w:rPr>
                <w:rtl w:val="0"/>
              </w:rPr>
            </w:r>
          </w:p>
          <w:p w:rsidR="00000000" w:rsidDel="00000000" w:rsidP="00000000" w:rsidRDefault="00000000" w:rsidRPr="00000000" w14:paraId="00000022">
            <w:pPr>
              <w:spacing w:line="259" w:lineRule="auto"/>
              <w:rPr/>
            </w:pPr>
            <w:r w:rsidDel="00000000" w:rsidR="00000000" w:rsidRPr="00000000">
              <w:rPr>
                <w:rtl w:val="0"/>
              </w:rPr>
              <w:t xml:space="preserve">I diritti e i doveri dei cittadini (artt. 13-28 e 52-54 Costituzione)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3">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4">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5">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6">
            <w:pPr>
              <w:spacing w:line="240" w:lineRule="auto"/>
              <w:rPr/>
            </w:pPr>
            <w:r w:rsidDel="00000000" w:rsidR="00000000" w:rsidRPr="00000000">
              <w:rPr>
                <w:rtl w:val="0"/>
              </w:rPr>
            </w:r>
          </w:p>
        </w:tc>
      </w:tr>
      <w:tr>
        <w:trPr>
          <w:cantSplit w:val="0"/>
          <w:trHeight w:val="252.02392578124972"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9">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A">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B">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C">
            <w:pPr>
              <w:spacing w:line="240" w:lineRule="auto"/>
              <w:rPr/>
            </w:pPr>
            <w:r w:rsidDel="00000000" w:rsidR="00000000" w:rsidRPr="00000000">
              <w:rPr>
                <w:rtl w:val="0"/>
              </w:rPr>
            </w:r>
          </w:p>
        </w:tc>
      </w:tr>
      <w:tr>
        <w:trPr>
          <w:cantSplit w:val="0"/>
          <w:trHeight w:val="600"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D">
            <w:pPr>
              <w:spacing w:line="240" w:lineRule="auto"/>
              <w:rPr/>
            </w:pPr>
            <w:r w:rsidDel="00000000" w:rsidR="00000000" w:rsidRPr="00000000">
              <w:rPr>
                <w:rtl w:val="0"/>
              </w:rPr>
              <w:t xml:space="preserve">SVILUPPO ECONOMICO E SOSTENIBILITA’</w:t>
            </w:r>
          </w:p>
        </w:tc>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E">
            <w:pPr>
              <w:spacing w:line="259" w:lineRule="auto"/>
              <w:rPr/>
            </w:pPr>
            <w:r w:rsidDel="00000000" w:rsidR="00000000" w:rsidRPr="00000000">
              <w:rPr>
                <w:b w:val="1"/>
                <w:rtl w:val="0"/>
              </w:rPr>
              <w:t xml:space="preserve">MODULO 1</w:t>
            </w:r>
            <w:r w:rsidDel="00000000" w:rsidR="00000000" w:rsidRPr="00000000">
              <w:rPr>
                <w:rtl w:val="0"/>
              </w:rPr>
            </w:r>
          </w:p>
          <w:p w:rsidR="00000000" w:rsidDel="00000000" w:rsidP="00000000" w:rsidRDefault="00000000" w:rsidRPr="00000000" w14:paraId="0000002F">
            <w:pPr>
              <w:spacing w:line="259" w:lineRule="auto"/>
              <w:rPr/>
            </w:pPr>
            <w:r w:rsidDel="00000000" w:rsidR="00000000" w:rsidRPr="00000000">
              <w:rPr>
                <w:rtl w:val="0"/>
              </w:rPr>
              <w:t xml:space="preserve">Agenda 2030 e lo sviluppo sostenibile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0">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1">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2">
            <w:pPr>
              <w:spacing w:line="240" w:lineRule="auto"/>
              <w:rPr>
                <w:highlight w:val="yellow"/>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3">
            <w:pPr>
              <w:spacing w:line="240" w:lineRule="auto"/>
              <w:rPr>
                <w:highlight w:val="yellow"/>
              </w:rPr>
            </w:pPr>
            <w:r w:rsidDel="00000000" w:rsidR="00000000" w:rsidRPr="00000000">
              <w:rPr>
                <w:rtl w:val="0"/>
              </w:rPr>
            </w:r>
          </w:p>
        </w:tc>
      </w:tr>
      <w:tr>
        <w:trPr>
          <w:cantSplit w:val="0"/>
          <w:trHeight w:val="72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yellow"/>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yellow"/>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6">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7">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8">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9">
            <w:pPr>
              <w:spacing w:line="240" w:lineRule="auto"/>
              <w:rPr/>
            </w:pPr>
            <w:r w:rsidDel="00000000" w:rsidR="00000000" w:rsidRPr="00000000">
              <w:rPr>
                <w:rtl w:val="0"/>
              </w:rPr>
            </w:r>
          </w:p>
        </w:tc>
      </w:tr>
      <w:tr>
        <w:trPr>
          <w:cantSplit w:val="0"/>
          <w:trHeight w:val="52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C">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D">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E">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F">
            <w:pPr>
              <w:spacing w:line="240" w:lineRule="auto"/>
              <w:rPr/>
            </w:pPr>
            <w:r w:rsidDel="00000000" w:rsidR="00000000" w:rsidRPr="00000000">
              <w:rPr>
                <w:rtl w:val="0"/>
              </w:rPr>
            </w:r>
          </w:p>
        </w:tc>
      </w:tr>
      <w:tr>
        <w:trPr>
          <w:cantSplit w:val="0"/>
          <w:trHeight w:val="70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1">
            <w:pPr>
              <w:spacing w:line="259" w:lineRule="auto"/>
              <w:rPr/>
            </w:pPr>
            <w:r w:rsidDel="00000000" w:rsidR="00000000" w:rsidRPr="00000000">
              <w:rPr>
                <w:b w:val="1"/>
                <w:rtl w:val="0"/>
              </w:rPr>
              <w:t xml:space="preserve">MODULO 2</w:t>
            </w:r>
            <w:r w:rsidDel="00000000" w:rsidR="00000000" w:rsidRPr="00000000">
              <w:rPr>
                <w:rtl w:val="0"/>
              </w:rPr>
            </w:r>
          </w:p>
          <w:p w:rsidR="00000000" w:rsidDel="00000000" w:rsidP="00000000" w:rsidRDefault="00000000" w:rsidRPr="00000000" w14:paraId="00000042">
            <w:pPr>
              <w:spacing w:line="259" w:lineRule="auto"/>
              <w:rPr/>
            </w:pPr>
            <w:r w:rsidDel="00000000" w:rsidR="00000000" w:rsidRPr="00000000">
              <w:rPr>
                <w:rtl w:val="0"/>
              </w:rPr>
              <w:t xml:space="preserve">Processi e fattori di cambiamento del mondo contemporaneo: i cambiamenti climatici</w:t>
            </w:r>
          </w:p>
          <w:p w:rsidR="00000000" w:rsidDel="00000000" w:rsidP="00000000" w:rsidRDefault="00000000" w:rsidRPr="00000000" w14:paraId="00000043">
            <w:pPr>
              <w:spacing w:line="259"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4">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5">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6">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7">
            <w:pPr>
              <w:spacing w:line="240" w:lineRule="auto"/>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A">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B">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C">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D">
            <w:pPr>
              <w:spacing w:line="240" w:lineRule="auto"/>
              <w:rPr/>
            </w:pPr>
            <w:r w:rsidDel="00000000" w:rsidR="00000000" w:rsidRPr="00000000">
              <w:rPr>
                <w:rtl w:val="0"/>
              </w:rPr>
            </w:r>
          </w:p>
        </w:tc>
      </w:tr>
      <w:tr>
        <w:trPr>
          <w:cantSplit w:val="0"/>
          <w:trHeight w:val="587.0513916015619"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0">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1">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2">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3">
            <w:pPr>
              <w:spacing w:line="240" w:lineRule="auto"/>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5">
            <w:pPr>
              <w:spacing w:line="259" w:lineRule="auto"/>
              <w:rPr/>
            </w:pPr>
            <w:r w:rsidDel="00000000" w:rsidR="00000000" w:rsidRPr="00000000">
              <w:rPr>
                <w:b w:val="1"/>
                <w:rtl w:val="0"/>
              </w:rPr>
              <w:t xml:space="preserve">MODULO 3</w:t>
            </w:r>
            <w:r w:rsidDel="00000000" w:rsidR="00000000" w:rsidRPr="00000000">
              <w:rPr>
                <w:rtl w:val="0"/>
              </w:rPr>
            </w:r>
          </w:p>
          <w:p w:rsidR="00000000" w:rsidDel="00000000" w:rsidP="00000000" w:rsidRDefault="00000000" w:rsidRPr="00000000" w14:paraId="00000056">
            <w:pPr>
              <w:spacing w:line="259" w:lineRule="auto"/>
              <w:rPr/>
            </w:pPr>
            <w:r w:rsidDel="00000000" w:rsidR="00000000" w:rsidRPr="00000000">
              <w:rPr>
                <w:rtl w:val="0"/>
              </w:rPr>
              <w:t xml:space="preserve">Valore identitario del patrimonio culturale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7">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8">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9">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A">
            <w:pPr>
              <w:spacing w:line="240" w:lineRule="auto"/>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D">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E">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F">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0">
            <w:pPr>
              <w:spacing w:line="240" w:lineRule="auto"/>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3">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4">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5">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6">
            <w:pPr>
              <w:spacing w:line="240" w:lineRule="auto"/>
              <w:rPr/>
            </w:pPr>
            <w:r w:rsidDel="00000000" w:rsidR="00000000" w:rsidRPr="00000000">
              <w:rPr>
                <w:rtl w:val="0"/>
              </w:rPr>
            </w:r>
          </w:p>
        </w:tc>
      </w:tr>
      <w:tr>
        <w:trPr>
          <w:cantSplit w:val="0"/>
          <w:trHeight w:val="447"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7">
            <w:pPr>
              <w:spacing w:line="240" w:lineRule="auto"/>
              <w:rPr/>
            </w:pPr>
            <w:r w:rsidDel="00000000" w:rsidR="00000000" w:rsidRPr="00000000">
              <w:rPr>
                <w:rtl w:val="0"/>
              </w:rPr>
              <w:t xml:space="preserve">CITTADINANZA DIGITALE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8">
            <w:pPr>
              <w:spacing w:line="259" w:lineRule="auto"/>
              <w:rPr/>
            </w:pPr>
            <w:r w:rsidDel="00000000" w:rsidR="00000000" w:rsidRPr="00000000">
              <w:rPr>
                <w:rtl w:val="0"/>
              </w:rPr>
              <w:t xml:space="preserve">MODULO 1</w:t>
            </w:r>
          </w:p>
          <w:p w:rsidR="00000000" w:rsidDel="00000000" w:rsidP="00000000" w:rsidRDefault="00000000" w:rsidRPr="00000000" w14:paraId="00000069">
            <w:pPr>
              <w:spacing w:line="259" w:lineRule="auto"/>
              <w:rPr/>
            </w:pPr>
            <w:r w:rsidDel="00000000" w:rsidR="00000000" w:rsidRPr="00000000">
              <w:rPr>
                <w:rtl w:val="0"/>
              </w:rPr>
              <w:t xml:space="preserve">EDUCAZIONE (educa te stesso nel comunicare con gli altri): commercio digitale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A">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B">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C">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D">
            <w:pPr>
              <w:spacing w:line="240" w:lineRule="auto"/>
              <w:rPr/>
            </w:pPr>
            <w:r w:rsidDel="00000000" w:rsidR="00000000" w:rsidRPr="00000000">
              <w:rPr>
                <w:rtl w:val="0"/>
              </w:rPr>
            </w:r>
          </w:p>
        </w:tc>
      </w:tr>
      <w:tr>
        <w:trPr>
          <w:cantSplit w:val="0"/>
          <w:trHeight w:val="66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F">
            <w:pPr>
              <w:spacing w:line="259" w:lineRule="auto"/>
              <w:rPr/>
            </w:pPr>
            <w:r w:rsidDel="00000000" w:rsidR="00000000" w:rsidRPr="00000000">
              <w:rPr>
                <w:rtl w:val="0"/>
              </w:rPr>
              <w:t xml:space="preserve">MODULO 2</w:t>
            </w:r>
          </w:p>
          <w:p w:rsidR="00000000" w:rsidDel="00000000" w:rsidP="00000000" w:rsidRDefault="00000000" w:rsidRPr="00000000" w14:paraId="00000070">
            <w:pPr>
              <w:spacing w:line="259" w:lineRule="auto"/>
              <w:rPr/>
            </w:pPr>
            <w:r w:rsidDel="00000000" w:rsidR="00000000" w:rsidRPr="00000000">
              <w:rPr>
                <w:rtl w:val="0"/>
              </w:rPr>
              <w:t xml:space="preserve">PROTEZIONE (proteggi te stesso e gli altri): sicurezza digitale (personalizzazione proprietà del proprio account, diritto alla disconnessione)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1">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2">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3">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4">
            <w:pPr>
              <w:spacing w:line="240" w:lineRule="auto"/>
              <w:rPr/>
            </w:pPr>
            <w:r w:rsidDel="00000000" w:rsidR="00000000" w:rsidRPr="00000000">
              <w:rPr>
                <w:rtl w:val="0"/>
              </w:rPr>
            </w:r>
          </w:p>
        </w:tc>
      </w:tr>
      <w:tr>
        <w:trPr>
          <w:cantSplit w:val="0"/>
          <w:trHeight w:val="61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7">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8">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9">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A">
            <w:pPr>
              <w:spacing w:line="240" w:lineRule="auto"/>
              <w:rPr/>
            </w:pPr>
            <w:r w:rsidDel="00000000" w:rsidR="00000000" w:rsidRPr="00000000">
              <w:rPr>
                <w:rtl w:val="0"/>
              </w:rPr>
            </w:r>
          </w:p>
        </w:tc>
      </w:tr>
      <w:tr>
        <w:trPr>
          <w:cantSplit w:val="0"/>
          <w:trHeight w:val="535.0848388671873"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D">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E">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F">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0">
            <w:pPr>
              <w:spacing w:line="240" w:lineRule="auto"/>
              <w:rPr/>
            </w:pPr>
            <w:r w:rsidDel="00000000" w:rsidR="00000000" w:rsidRPr="00000000">
              <w:rPr>
                <w:rtl w:val="0"/>
              </w:rPr>
            </w:r>
          </w:p>
        </w:tc>
      </w:tr>
    </w:tbl>
    <w:p w:rsidR="00000000" w:rsidDel="00000000" w:rsidP="00000000" w:rsidRDefault="00000000" w:rsidRPr="00000000" w14:paraId="00000081">
      <w:pPr>
        <w:rPr>
          <w:sz w:val="24"/>
          <w:szCs w:val="24"/>
        </w:rPr>
        <w:sectPr>
          <w:footerReference r:id="rId8" w:type="default"/>
          <w:type w:val="nextPage"/>
          <w:pgSz w:h="11906" w:w="16838" w:orient="landscape"/>
          <w:pgMar w:bottom="1647" w:top="1134" w:left="1134" w:right="1134" w:header="0" w:footer="1134"/>
        </w:sect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spacing w:line="240" w:lineRule="auto"/>
        <w:rPr>
          <w:sz w:val="24"/>
          <w:szCs w:val="24"/>
        </w:rPr>
      </w:pPr>
      <w:bookmarkStart w:colFirst="0" w:colLast="0" w:name="_heading=h.gjdgxs" w:id="0"/>
      <w:bookmarkEnd w:id="0"/>
      <w:r w:rsidDel="00000000" w:rsidR="00000000" w:rsidRPr="00000000">
        <w:rPr>
          <w:b w:val="1"/>
          <w:sz w:val="24"/>
          <w:szCs w:val="24"/>
          <w:rtl w:val="0"/>
        </w:rPr>
        <w:t xml:space="preserve">MODALIT</w:t>
      </w:r>
      <w:r w:rsidDel="00000000" w:rsidR="00000000" w:rsidRPr="00000000">
        <w:rPr>
          <w:rFonts w:ascii="Ubuntu" w:cs="Ubuntu" w:eastAsia="Ubuntu" w:hAnsi="Ubuntu"/>
          <w:b w:val="1"/>
          <w:sz w:val="24"/>
          <w:szCs w:val="24"/>
          <w:rtl w:val="0"/>
        </w:rPr>
        <w:t xml:space="preserve">À</w:t>
      </w:r>
      <w:r w:rsidDel="00000000" w:rsidR="00000000" w:rsidRPr="00000000">
        <w:rPr>
          <w:rtl w:val="0"/>
        </w:rPr>
      </w:r>
    </w:p>
    <w:p w:rsidR="00000000" w:rsidDel="00000000" w:rsidP="00000000" w:rsidRDefault="00000000" w:rsidRPr="00000000" w14:paraId="00000084">
      <w:pPr>
        <w:numPr>
          <w:ilvl w:val="0"/>
          <w:numId w:val="3"/>
        </w:numPr>
        <w:spacing w:line="240" w:lineRule="auto"/>
        <w:ind w:left="720" w:hanging="360"/>
        <w:rPr/>
      </w:pPr>
      <w:r w:rsidDel="00000000" w:rsidR="00000000" w:rsidRPr="00000000">
        <w:rPr>
          <w:sz w:val="24"/>
          <w:szCs w:val="24"/>
          <w:rtl w:val="0"/>
        </w:rPr>
        <w:t xml:space="preserve">Lezione frontale/ a distanza</w:t>
      </w:r>
      <w:r w:rsidDel="00000000" w:rsidR="00000000" w:rsidRPr="00000000">
        <w:rPr>
          <w:rtl w:val="0"/>
        </w:rPr>
      </w:r>
    </w:p>
    <w:p w:rsidR="00000000" w:rsidDel="00000000" w:rsidP="00000000" w:rsidRDefault="00000000" w:rsidRPr="00000000" w14:paraId="00000085">
      <w:pPr>
        <w:numPr>
          <w:ilvl w:val="0"/>
          <w:numId w:val="3"/>
        </w:numPr>
        <w:spacing w:line="240" w:lineRule="auto"/>
        <w:ind w:left="720" w:hanging="360"/>
        <w:rPr>
          <w:sz w:val="24"/>
          <w:szCs w:val="24"/>
        </w:rPr>
      </w:pPr>
      <w:r w:rsidDel="00000000" w:rsidR="00000000" w:rsidRPr="00000000">
        <w:rPr>
          <w:sz w:val="24"/>
          <w:szCs w:val="24"/>
          <w:rtl w:val="0"/>
        </w:rPr>
        <w:t xml:space="preserve">Lettura e analisi di testi e fonti</w:t>
      </w:r>
    </w:p>
    <w:p w:rsidR="00000000" w:rsidDel="00000000" w:rsidP="00000000" w:rsidRDefault="00000000" w:rsidRPr="00000000" w14:paraId="00000086">
      <w:pPr>
        <w:numPr>
          <w:ilvl w:val="0"/>
          <w:numId w:val="3"/>
        </w:numPr>
        <w:spacing w:line="240" w:lineRule="auto"/>
        <w:ind w:left="720" w:hanging="360"/>
        <w:rPr>
          <w:sz w:val="24"/>
          <w:szCs w:val="24"/>
        </w:rPr>
      </w:pPr>
      <w:r w:rsidDel="00000000" w:rsidR="00000000" w:rsidRPr="00000000">
        <w:rPr>
          <w:sz w:val="24"/>
          <w:szCs w:val="24"/>
          <w:rtl w:val="0"/>
        </w:rPr>
        <w:t xml:space="preserve">Lezioni e relazioni degli studenti alla classe</w:t>
      </w:r>
    </w:p>
    <w:p w:rsidR="00000000" w:rsidDel="00000000" w:rsidP="00000000" w:rsidRDefault="00000000" w:rsidRPr="00000000" w14:paraId="00000087">
      <w:pPr>
        <w:numPr>
          <w:ilvl w:val="0"/>
          <w:numId w:val="3"/>
        </w:numPr>
        <w:spacing w:line="240" w:lineRule="auto"/>
        <w:ind w:left="720" w:hanging="360"/>
        <w:rPr>
          <w:sz w:val="24"/>
          <w:szCs w:val="24"/>
        </w:rPr>
      </w:pPr>
      <w:r w:rsidDel="00000000" w:rsidR="00000000" w:rsidRPr="00000000">
        <w:rPr>
          <w:sz w:val="24"/>
          <w:szCs w:val="24"/>
          <w:rtl w:val="0"/>
        </w:rPr>
        <w:t xml:space="preserve">Lavori di gruppo</w:t>
      </w:r>
    </w:p>
    <w:p w:rsidR="00000000" w:rsidDel="00000000" w:rsidP="00000000" w:rsidRDefault="00000000" w:rsidRPr="00000000" w14:paraId="00000088">
      <w:pPr>
        <w:numPr>
          <w:ilvl w:val="0"/>
          <w:numId w:val="3"/>
        </w:numPr>
        <w:spacing w:line="240" w:lineRule="auto"/>
        <w:ind w:left="720" w:hanging="360"/>
        <w:rPr>
          <w:sz w:val="24"/>
          <w:szCs w:val="24"/>
        </w:rPr>
      </w:pPr>
      <w:r w:rsidDel="00000000" w:rsidR="00000000" w:rsidRPr="00000000">
        <w:rPr>
          <w:sz w:val="24"/>
          <w:szCs w:val="24"/>
          <w:rtl w:val="0"/>
        </w:rPr>
        <w:t xml:space="preserve">Discussioni aperte</w:t>
      </w:r>
    </w:p>
    <w:p w:rsidR="00000000" w:rsidDel="00000000" w:rsidP="00000000" w:rsidRDefault="00000000" w:rsidRPr="00000000" w14:paraId="00000089">
      <w:pPr>
        <w:numPr>
          <w:ilvl w:val="0"/>
          <w:numId w:val="3"/>
        </w:numPr>
        <w:spacing w:after="240" w:line="240" w:lineRule="auto"/>
        <w:ind w:left="720" w:hanging="360"/>
        <w:rPr>
          <w:sz w:val="24"/>
          <w:szCs w:val="24"/>
        </w:rPr>
      </w:pPr>
      <w:r w:rsidDel="00000000" w:rsidR="00000000" w:rsidRPr="00000000">
        <w:rPr>
          <w:sz w:val="24"/>
          <w:szCs w:val="24"/>
          <w:rtl w:val="0"/>
        </w:rPr>
        <w:t xml:space="preserve">Condivisione anche attraverso la piattaforma G-suite</w:t>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spacing w:line="240" w:lineRule="auto"/>
        <w:rPr>
          <w:sz w:val="24"/>
          <w:szCs w:val="24"/>
        </w:rPr>
      </w:pPr>
      <w:r w:rsidDel="00000000" w:rsidR="00000000" w:rsidRPr="00000000">
        <w:rPr>
          <w:b w:val="1"/>
          <w:sz w:val="24"/>
          <w:szCs w:val="24"/>
          <w:rtl w:val="0"/>
        </w:rPr>
        <w:t xml:space="preserve">STRUMENTI</w:t>
      </w:r>
      <w:r w:rsidDel="00000000" w:rsidR="00000000" w:rsidRPr="00000000">
        <w:rPr>
          <w:rtl w:val="0"/>
        </w:rPr>
      </w:r>
    </w:p>
    <w:p w:rsidR="00000000" w:rsidDel="00000000" w:rsidP="00000000" w:rsidRDefault="00000000" w:rsidRPr="00000000" w14:paraId="0000008C">
      <w:pPr>
        <w:numPr>
          <w:ilvl w:val="0"/>
          <w:numId w:val="4"/>
        </w:numPr>
        <w:tabs>
          <w:tab w:val="left" w:leader="none" w:pos="735"/>
        </w:tabs>
        <w:spacing w:line="240" w:lineRule="auto"/>
        <w:ind w:left="737" w:hanging="397"/>
        <w:rPr>
          <w:sz w:val="24"/>
          <w:szCs w:val="24"/>
        </w:rPr>
      </w:pPr>
      <w:r w:rsidDel="00000000" w:rsidR="00000000" w:rsidRPr="00000000">
        <w:rPr>
          <w:sz w:val="24"/>
          <w:szCs w:val="24"/>
          <w:rtl w:val="0"/>
        </w:rPr>
        <w:t xml:space="preserve">Libri di testo</w:t>
      </w:r>
    </w:p>
    <w:p w:rsidR="00000000" w:rsidDel="00000000" w:rsidP="00000000" w:rsidRDefault="00000000" w:rsidRPr="00000000" w14:paraId="0000008D">
      <w:pPr>
        <w:numPr>
          <w:ilvl w:val="0"/>
          <w:numId w:val="4"/>
        </w:numPr>
        <w:tabs>
          <w:tab w:val="left" w:leader="none" w:pos="735"/>
        </w:tabs>
        <w:spacing w:line="240" w:lineRule="auto"/>
        <w:ind w:left="737" w:hanging="397"/>
        <w:rPr>
          <w:sz w:val="24"/>
          <w:szCs w:val="24"/>
        </w:rPr>
      </w:pPr>
      <w:r w:rsidDel="00000000" w:rsidR="00000000" w:rsidRPr="00000000">
        <w:rPr>
          <w:sz w:val="24"/>
          <w:szCs w:val="24"/>
          <w:rtl w:val="0"/>
        </w:rPr>
        <w:t xml:space="preserve">Letture di testi di narrativa, riviste, quotidiani, materiale cartacei e online, ecc.</w:t>
      </w:r>
    </w:p>
    <w:p w:rsidR="00000000" w:rsidDel="00000000" w:rsidP="00000000" w:rsidRDefault="00000000" w:rsidRPr="00000000" w14:paraId="0000008E">
      <w:pPr>
        <w:numPr>
          <w:ilvl w:val="0"/>
          <w:numId w:val="4"/>
        </w:numPr>
        <w:tabs>
          <w:tab w:val="left" w:leader="none" w:pos="735"/>
        </w:tabs>
        <w:spacing w:line="240" w:lineRule="auto"/>
        <w:ind w:left="737" w:hanging="397"/>
        <w:rPr>
          <w:sz w:val="24"/>
          <w:szCs w:val="24"/>
        </w:rPr>
      </w:pPr>
      <w:r w:rsidDel="00000000" w:rsidR="00000000" w:rsidRPr="00000000">
        <w:rPr>
          <w:sz w:val="24"/>
          <w:szCs w:val="24"/>
          <w:rtl w:val="0"/>
        </w:rPr>
        <w:t xml:space="preserve">Materiale audio-visivo, multimediale</w:t>
      </w:r>
    </w:p>
    <w:p w:rsidR="00000000" w:rsidDel="00000000" w:rsidP="00000000" w:rsidRDefault="00000000" w:rsidRPr="00000000" w14:paraId="0000008F">
      <w:pPr>
        <w:numPr>
          <w:ilvl w:val="0"/>
          <w:numId w:val="4"/>
        </w:numPr>
        <w:tabs>
          <w:tab w:val="left" w:leader="none" w:pos="735"/>
        </w:tabs>
        <w:spacing w:line="240" w:lineRule="auto"/>
        <w:ind w:left="737" w:hanging="397"/>
        <w:rPr>
          <w:sz w:val="24"/>
          <w:szCs w:val="24"/>
        </w:rPr>
      </w:pPr>
      <w:r w:rsidDel="00000000" w:rsidR="00000000" w:rsidRPr="00000000">
        <w:rPr>
          <w:sz w:val="24"/>
          <w:szCs w:val="24"/>
          <w:rtl w:val="0"/>
        </w:rPr>
        <w:t xml:space="preserve">Visite a musei, mostre, partecipazione a spettacoli, ecc.</w:t>
      </w:r>
    </w:p>
    <w:p w:rsidR="00000000" w:rsidDel="00000000" w:rsidP="00000000" w:rsidRDefault="00000000" w:rsidRPr="00000000" w14:paraId="00000090">
      <w:pPr>
        <w:numPr>
          <w:ilvl w:val="0"/>
          <w:numId w:val="4"/>
        </w:numPr>
        <w:tabs>
          <w:tab w:val="left" w:leader="none" w:pos="735"/>
        </w:tabs>
        <w:spacing w:line="240" w:lineRule="auto"/>
        <w:ind w:left="737" w:hanging="397"/>
        <w:rPr>
          <w:sz w:val="24"/>
          <w:szCs w:val="24"/>
        </w:rPr>
      </w:pPr>
      <w:r w:rsidDel="00000000" w:rsidR="00000000" w:rsidRPr="00000000">
        <w:rPr>
          <w:sz w:val="24"/>
          <w:szCs w:val="24"/>
          <w:rtl w:val="0"/>
        </w:rPr>
        <w:t xml:space="preserve">Ricerche</w:t>
      </w:r>
    </w:p>
    <w:p w:rsidR="00000000" w:rsidDel="00000000" w:rsidP="00000000" w:rsidRDefault="00000000" w:rsidRPr="00000000" w14:paraId="00000091">
      <w:pPr>
        <w:numPr>
          <w:ilvl w:val="0"/>
          <w:numId w:val="4"/>
        </w:numPr>
        <w:tabs>
          <w:tab w:val="left" w:leader="none" w:pos="735"/>
        </w:tabs>
        <w:spacing w:after="240" w:line="240" w:lineRule="auto"/>
        <w:ind w:left="737" w:hanging="397"/>
        <w:rPr>
          <w:sz w:val="24"/>
          <w:szCs w:val="24"/>
        </w:rPr>
      </w:pPr>
      <w:r w:rsidDel="00000000" w:rsidR="00000000" w:rsidRPr="00000000">
        <w:rPr>
          <w:sz w:val="24"/>
          <w:szCs w:val="24"/>
          <w:rtl w:val="0"/>
        </w:rPr>
        <w:t xml:space="preserve">Condivisione materiale anche attraverso la piattaforma G-suite</w:t>
      </w:r>
    </w:p>
    <w:p w:rsidR="00000000" w:rsidDel="00000000" w:rsidP="00000000" w:rsidRDefault="00000000" w:rsidRPr="00000000" w14:paraId="00000092">
      <w:pPr>
        <w:rPr>
          <w:sz w:val="24"/>
          <w:szCs w:val="24"/>
        </w:rPr>
      </w:pPr>
      <w:r w:rsidDel="00000000" w:rsidR="00000000" w:rsidRPr="00000000">
        <w:rPr>
          <w:rtl w:val="0"/>
        </w:rPr>
      </w:r>
    </w:p>
    <w:p w:rsidR="00000000" w:rsidDel="00000000" w:rsidP="00000000" w:rsidRDefault="00000000" w:rsidRPr="00000000" w14:paraId="00000093">
      <w:pPr>
        <w:spacing w:line="240" w:lineRule="auto"/>
        <w:rPr>
          <w:sz w:val="24"/>
          <w:szCs w:val="24"/>
        </w:rPr>
      </w:pPr>
      <w:r w:rsidDel="00000000" w:rsidR="00000000" w:rsidRPr="00000000">
        <w:rPr>
          <w:b w:val="1"/>
          <w:sz w:val="24"/>
          <w:szCs w:val="24"/>
          <w:rtl w:val="0"/>
        </w:rPr>
        <w:t xml:space="preserve">VERIFICHE</w:t>
      </w:r>
      <w:r w:rsidDel="00000000" w:rsidR="00000000" w:rsidRPr="00000000">
        <w:rPr>
          <w:rtl w:val="0"/>
        </w:rPr>
      </w:r>
    </w:p>
    <w:p w:rsidR="00000000" w:rsidDel="00000000" w:rsidP="00000000" w:rsidRDefault="00000000" w:rsidRPr="00000000" w14:paraId="00000094">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095">
      <w:pPr>
        <w:numPr>
          <w:ilvl w:val="0"/>
          <w:numId w:val="5"/>
        </w:numPr>
        <w:spacing w:line="240" w:lineRule="auto"/>
        <w:ind w:left="567" w:hanging="283"/>
        <w:rPr>
          <w:sz w:val="24"/>
          <w:szCs w:val="24"/>
        </w:rPr>
      </w:pPr>
      <w:r w:rsidDel="00000000" w:rsidR="00000000" w:rsidRPr="00000000">
        <w:rPr>
          <w:sz w:val="24"/>
          <w:szCs w:val="24"/>
          <w:rtl w:val="0"/>
        </w:rPr>
        <w:t xml:space="preserve">Interrogazioni tradizionali</w:t>
      </w:r>
    </w:p>
    <w:p w:rsidR="00000000" w:rsidDel="00000000" w:rsidP="00000000" w:rsidRDefault="00000000" w:rsidRPr="00000000" w14:paraId="00000096">
      <w:pPr>
        <w:numPr>
          <w:ilvl w:val="0"/>
          <w:numId w:val="5"/>
        </w:numPr>
        <w:spacing w:line="240" w:lineRule="auto"/>
        <w:ind w:left="567" w:hanging="283"/>
        <w:rPr>
          <w:sz w:val="24"/>
          <w:szCs w:val="24"/>
        </w:rPr>
      </w:pPr>
      <w:r w:rsidDel="00000000" w:rsidR="00000000" w:rsidRPr="00000000">
        <w:rPr>
          <w:sz w:val="24"/>
          <w:szCs w:val="24"/>
          <w:rtl w:val="0"/>
        </w:rPr>
        <w:t xml:space="preserve">Prove scritte (analisi dei testi, recensione, esercizi, ecc.)</w:t>
      </w:r>
    </w:p>
    <w:p w:rsidR="00000000" w:rsidDel="00000000" w:rsidP="00000000" w:rsidRDefault="00000000" w:rsidRPr="00000000" w14:paraId="00000097">
      <w:pPr>
        <w:numPr>
          <w:ilvl w:val="0"/>
          <w:numId w:val="5"/>
        </w:numPr>
        <w:spacing w:line="240" w:lineRule="auto"/>
        <w:ind w:left="567" w:hanging="283"/>
        <w:rPr>
          <w:sz w:val="24"/>
          <w:szCs w:val="24"/>
        </w:rPr>
      </w:pPr>
      <w:r w:rsidDel="00000000" w:rsidR="00000000" w:rsidRPr="00000000">
        <w:rPr>
          <w:sz w:val="24"/>
          <w:szCs w:val="24"/>
          <w:rtl w:val="0"/>
        </w:rPr>
        <w:t xml:space="preserve">Approfondimenti individuali e di gruppo</w:t>
      </w:r>
    </w:p>
    <w:p w:rsidR="00000000" w:rsidDel="00000000" w:rsidP="00000000" w:rsidRDefault="00000000" w:rsidRPr="00000000" w14:paraId="00000098">
      <w:pPr>
        <w:numPr>
          <w:ilvl w:val="0"/>
          <w:numId w:val="5"/>
        </w:numPr>
        <w:spacing w:line="240" w:lineRule="auto"/>
        <w:ind w:left="567" w:hanging="283"/>
        <w:rPr>
          <w:sz w:val="24"/>
          <w:szCs w:val="24"/>
        </w:rPr>
      </w:pPr>
      <w:r w:rsidDel="00000000" w:rsidR="00000000" w:rsidRPr="00000000">
        <w:rPr>
          <w:sz w:val="24"/>
          <w:szCs w:val="24"/>
          <w:rtl w:val="0"/>
        </w:rPr>
        <w:t xml:space="preserve">Prove strutturate e semistrutturate</w:t>
      </w:r>
    </w:p>
    <w:p w:rsidR="00000000" w:rsidDel="00000000" w:rsidP="00000000" w:rsidRDefault="00000000" w:rsidRPr="00000000" w14:paraId="00000099">
      <w:pPr>
        <w:numPr>
          <w:ilvl w:val="0"/>
          <w:numId w:val="5"/>
        </w:numPr>
        <w:spacing w:after="240" w:line="240" w:lineRule="auto"/>
        <w:ind w:left="567" w:hanging="283"/>
        <w:rPr>
          <w:sz w:val="24"/>
          <w:szCs w:val="24"/>
        </w:rPr>
      </w:pPr>
      <w:r w:rsidDel="00000000" w:rsidR="00000000" w:rsidRPr="00000000">
        <w:rPr>
          <w:sz w:val="24"/>
          <w:szCs w:val="24"/>
          <w:rtl w:val="0"/>
        </w:rPr>
        <w:t xml:space="preserve">Prove multimediali anche attraverso la piattaforma G-suite</w:t>
      </w:r>
    </w:p>
    <w:p w:rsidR="00000000" w:rsidDel="00000000" w:rsidP="00000000" w:rsidRDefault="00000000" w:rsidRPr="00000000" w14:paraId="0000009A">
      <w:pPr>
        <w:rPr>
          <w:sz w:val="24"/>
          <w:szCs w:val="24"/>
        </w:rPr>
      </w:pPr>
      <w:r w:rsidDel="00000000" w:rsidR="00000000" w:rsidRPr="00000000">
        <w:rPr>
          <w:rtl w:val="0"/>
        </w:rPr>
      </w:r>
    </w:p>
    <w:p w:rsidR="00000000" w:rsidDel="00000000" w:rsidP="00000000" w:rsidRDefault="00000000" w:rsidRPr="00000000" w14:paraId="0000009B">
      <w:pPr>
        <w:spacing w:line="240" w:lineRule="auto"/>
        <w:rPr>
          <w:sz w:val="24"/>
          <w:szCs w:val="24"/>
        </w:rPr>
      </w:pPr>
      <w:r w:rsidDel="00000000" w:rsidR="00000000" w:rsidRPr="00000000">
        <w:rPr>
          <w:b w:val="1"/>
          <w:sz w:val="24"/>
          <w:szCs w:val="24"/>
          <w:rtl w:val="0"/>
        </w:rPr>
        <w:t xml:space="preserve">VALUTAZIONE</w:t>
      </w:r>
      <w:r w:rsidDel="00000000" w:rsidR="00000000" w:rsidRPr="00000000">
        <w:rPr>
          <w:rtl w:val="0"/>
        </w:rPr>
      </w:r>
    </w:p>
    <w:p w:rsidR="00000000" w:rsidDel="00000000" w:rsidP="00000000" w:rsidRDefault="00000000" w:rsidRPr="00000000" w14:paraId="0000009C">
      <w:pPr>
        <w:spacing w:after="240" w:before="240" w:line="240" w:lineRule="auto"/>
        <w:jc w:val="both"/>
        <w:rPr>
          <w:sz w:val="24"/>
          <w:szCs w:val="24"/>
        </w:rPr>
      </w:pPr>
      <w:r w:rsidDel="00000000" w:rsidR="00000000" w:rsidRPr="00000000">
        <w:rPr>
          <w:sz w:val="24"/>
          <w:szCs w:val="24"/>
          <w:rtl w:val="0"/>
        </w:rPr>
        <w:t xml:space="preserve">Per quanto attiene alla valutazione, si rinvia ai criteri deliberati dal C.d.D. in data 21/10/2020 e inseriti nel PTOF.</w:t>
      </w:r>
    </w:p>
    <w:p w:rsidR="00000000" w:rsidDel="00000000" w:rsidP="00000000" w:rsidRDefault="00000000" w:rsidRPr="00000000" w14:paraId="0000009D">
      <w:pPr>
        <w:rPr/>
      </w:pPr>
      <w:r w:rsidDel="00000000" w:rsidR="00000000" w:rsidRPr="00000000">
        <w:rPr>
          <w:rtl w:val="0"/>
        </w:rPr>
      </w:r>
    </w:p>
    <w:sectPr>
      <w:footerReference r:id="rId9" w:type="default"/>
      <w:type w:val="nextPage"/>
      <w:pgSz w:h="16838" w:w="11906" w:orient="portrait"/>
      <w:pgMar w:bottom="1710" w:top="1200" w:left="1133" w:right="1108" w:header="0" w:footer="119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tabs>
        <w:tab w:val="center" w:leader="none" w:pos="4832"/>
        <w:tab w:val="right" w:leader="none" w:pos="9665"/>
      </w:tabs>
      <w:spacing w:after="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tabs>
        <w:tab w:val="center" w:leader="none" w:pos="4832"/>
        <w:tab w:val="right" w:leader="none" w:pos="9665"/>
      </w:tabs>
      <w:spacing w:after="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tabs>
        <w:tab w:val="center" w:leader="none" w:pos="4832"/>
        <w:tab w:val="right" w:leader="none" w:pos="9665"/>
      </w:tabs>
      <w:spacing w:after="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sz w:val="24"/>
        <w:szCs w:val="24"/>
      </w:rPr>
    </w:lvl>
    <w:lvl w:ilvl="1">
      <w:start w:val="1"/>
      <w:numFmt w:val="decimal"/>
      <w:lvlText w:val="%2."/>
      <w:lvlJc w:val="left"/>
      <w:pPr>
        <w:ind w:left="1080" w:hanging="360"/>
      </w:pPr>
      <w:rPr>
        <w:sz w:val="24"/>
        <w:szCs w:val="24"/>
      </w:rPr>
    </w:lvl>
    <w:lvl w:ilvl="2">
      <w:start w:val="1"/>
      <w:numFmt w:val="decimal"/>
      <w:lvlText w:val="%3."/>
      <w:lvlJc w:val="left"/>
      <w:pPr>
        <w:ind w:left="1440" w:hanging="360"/>
      </w:pPr>
      <w:rPr>
        <w:sz w:val="24"/>
        <w:szCs w:val="24"/>
      </w:rPr>
    </w:lvl>
    <w:lvl w:ilvl="3">
      <w:start w:val="1"/>
      <w:numFmt w:val="decimal"/>
      <w:lvlText w:val="%4."/>
      <w:lvlJc w:val="left"/>
      <w:pPr>
        <w:ind w:left="1800" w:hanging="360"/>
      </w:pPr>
      <w:rPr>
        <w:sz w:val="24"/>
        <w:szCs w:val="24"/>
      </w:rPr>
    </w:lvl>
    <w:lvl w:ilvl="4">
      <w:start w:val="1"/>
      <w:numFmt w:val="decimal"/>
      <w:lvlText w:val="%5."/>
      <w:lvlJc w:val="left"/>
      <w:pPr>
        <w:ind w:left="2160" w:hanging="360"/>
      </w:pPr>
      <w:rPr>
        <w:sz w:val="24"/>
        <w:szCs w:val="24"/>
      </w:rPr>
    </w:lvl>
    <w:lvl w:ilvl="5">
      <w:start w:val="1"/>
      <w:numFmt w:val="decimal"/>
      <w:lvlText w:val="%6."/>
      <w:lvlJc w:val="left"/>
      <w:pPr>
        <w:ind w:left="2520" w:hanging="360"/>
      </w:pPr>
      <w:rPr>
        <w:sz w:val="24"/>
        <w:szCs w:val="24"/>
      </w:rPr>
    </w:lvl>
    <w:lvl w:ilvl="6">
      <w:start w:val="1"/>
      <w:numFmt w:val="decimal"/>
      <w:lvlText w:val="%7."/>
      <w:lvlJc w:val="left"/>
      <w:pPr>
        <w:ind w:left="2880" w:hanging="360"/>
      </w:pPr>
      <w:rPr>
        <w:sz w:val="24"/>
        <w:szCs w:val="24"/>
      </w:rPr>
    </w:lvl>
    <w:lvl w:ilvl="7">
      <w:start w:val="1"/>
      <w:numFmt w:val="decimal"/>
      <w:lvlText w:val="%8."/>
      <w:lvlJc w:val="left"/>
      <w:pPr>
        <w:ind w:left="3240" w:hanging="360"/>
      </w:pPr>
      <w:rPr>
        <w:sz w:val="24"/>
        <w:szCs w:val="24"/>
      </w:rPr>
    </w:lvl>
    <w:lvl w:ilvl="8">
      <w:start w:val="1"/>
      <w:numFmt w:val="decimal"/>
      <w:lvlText w:val="%9."/>
      <w:lvlJc w:val="left"/>
      <w:pPr>
        <w:ind w:left="3600" w:hanging="360"/>
      </w:pPr>
      <w:rPr>
        <w:sz w:val="24"/>
        <w:szCs w:val="24"/>
      </w:rPr>
    </w:lvl>
  </w:abstractNum>
  <w:abstractNum w:abstractNumId="4">
    <w:lvl w:ilvl="0">
      <w:start w:val="1"/>
      <w:numFmt w:val="decimal"/>
      <w:lvlText w:val="%1."/>
      <w:lvlJc w:val="left"/>
      <w:pPr>
        <w:ind w:left="1004" w:hanging="360"/>
      </w:pPr>
      <w:rPr>
        <w:sz w:val="24"/>
        <w:szCs w:val="24"/>
      </w:rPr>
    </w:lvl>
    <w:lvl w:ilvl="1">
      <w:start w:val="1"/>
      <w:numFmt w:val="decimal"/>
      <w:lvlText w:val="%2."/>
      <w:lvlJc w:val="left"/>
      <w:pPr>
        <w:ind w:left="1364" w:hanging="360"/>
      </w:pPr>
      <w:rPr>
        <w:sz w:val="24"/>
        <w:szCs w:val="24"/>
      </w:rPr>
    </w:lvl>
    <w:lvl w:ilvl="2">
      <w:start w:val="1"/>
      <w:numFmt w:val="decimal"/>
      <w:lvlText w:val="%3."/>
      <w:lvlJc w:val="left"/>
      <w:pPr>
        <w:ind w:left="1724" w:hanging="360"/>
      </w:pPr>
      <w:rPr>
        <w:sz w:val="24"/>
        <w:szCs w:val="24"/>
      </w:rPr>
    </w:lvl>
    <w:lvl w:ilvl="3">
      <w:start w:val="1"/>
      <w:numFmt w:val="decimal"/>
      <w:lvlText w:val="%4."/>
      <w:lvlJc w:val="left"/>
      <w:pPr>
        <w:ind w:left="2084" w:hanging="360"/>
      </w:pPr>
      <w:rPr>
        <w:sz w:val="24"/>
        <w:szCs w:val="24"/>
      </w:rPr>
    </w:lvl>
    <w:lvl w:ilvl="4">
      <w:start w:val="1"/>
      <w:numFmt w:val="decimal"/>
      <w:lvlText w:val="%5."/>
      <w:lvlJc w:val="left"/>
      <w:pPr>
        <w:ind w:left="2444" w:hanging="360"/>
      </w:pPr>
      <w:rPr>
        <w:sz w:val="24"/>
        <w:szCs w:val="24"/>
      </w:rPr>
    </w:lvl>
    <w:lvl w:ilvl="5">
      <w:start w:val="1"/>
      <w:numFmt w:val="decimal"/>
      <w:lvlText w:val="%6."/>
      <w:lvlJc w:val="left"/>
      <w:pPr>
        <w:ind w:left="2804" w:hanging="360"/>
      </w:pPr>
      <w:rPr>
        <w:sz w:val="24"/>
        <w:szCs w:val="24"/>
      </w:rPr>
    </w:lvl>
    <w:lvl w:ilvl="6">
      <w:start w:val="1"/>
      <w:numFmt w:val="decimal"/>
      <w:lvlText w:val="%7."/>
      <w:lvlJc w:val="left"/>
      <w:pPr>
        <w:ind w:left="3164" w:hanging="360"/>
      </w:pPr>
      <w:rPr>
        <w:sz w:val="24"/>
        <w:szCs w:val="24"/>
      </w:rPr>
    </w:lvl>
    <w:lvl w:ilvl="7">
      <w:start w:val="1"/>
      <w:numFmt w:val="decimal"/>
      <w:lvlText w:val="%8."/>
      <w:lvlJc w:val="left"/>
      <w:pPr>
        <w:ind w:left="3524" w:hanging="360"/>
      </w:pPr>
      <w:rPr>
        <w:sz w:val="24"/>
        <w:szCs w:val="24"/>
      </w:rPr>
    </w:lvl>
    <w:lvl w:ilvl="8">
      <w:start w:val="1"/>
      <w:numFmt w:val="decimal"/>
      <w:lvlText w:val="%9."/>
      <w:lvlJc w:val="left"/>
      <w:pPr>
        <w:ind w:left="3884" w:hanging="360"/>
      </w:pPr>
      <w:rPr>
        <w:sz w:val="24"/>
        <w:szCs w:val="24"/>
      </w:rPr>
    </w:lvl>
  </w:abstractNum>
  <w:abstractNum w:abstractNumId="5">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widowControl w:val="0"/>
        <w:spacing w:before="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00" w:line="17.672727272727272"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360" w:line="17.672727272727272"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20" w:line="17.672727272727272"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17.672727272727272"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40" w:line="17.672727272727272"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40" w:line="17.672727272727272"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60" w:before="240" w:line="17.672727272727272"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e" w:default="1">
    <w:name w:val="Normal"/>
    <w:qFormat w:val="1"/>
    <w:pPr>
      <w:widowControl w:val="0"/>
      <w:spacing w:line="276" w:lineRule="auto"/>
    </w:pPr>
    <w:rPr>
      <w:sz w:val="22"/>
    </w:rPr>
  </w:style>
  <w:style w:type="paragraph" w:styleId="Titolo1">
    <w:name w:val="heading 1"/>
    <w:next w:val="Normale"/>
    <w:uiPriority w:val="9"/>
    <w:qFormat w:val="1"/>
    <w:pPr>
      <w:keepNext w:val="1"/>
      <w:keepLines w:val="1"/>
      <w:widowControl w:val="0"/>
      <w:spacing w:after="120" w:before="400"/>
      <w:outlineLvl w:val="0"/>
    </w:pPr>
    <w:rPr>
      <w:sz w:val="40"/>
      <w:szCs w:val="40"/>
    </w:rPr>
  </w:style>
  <w:style w:type="paragraph" w:styleId="Titolo2">
    <w:name w:val="heading 2"/>
    <w:next w:val="Normale"/>
    <w:uiPriority w:val="9"/>
    <w:semiHidden w:val="1"/>
    <w:unhideWhenUsed w:val="1"/>
    <w:qFormat w:val="1"/>
    <w:pPr>
      <w:keepNext w:val="1"/>
      <w:keepLines w:val="1"/>
      <w:widowControl w:val="0"/>
      <w:spacing w:after="120" w:before="360"/>
      <w:outlineLvl w:val="1"/>
    </w:pPr>
    <w:rPr>
      <w:sz w:val="32"/>
      <w:szCs w:val="32"/>
    </w:rPr>
  </w:style>
  <w:style w:type="paragraph" w:styleId="Titolo3">
    <w:name w:val="heading 3"/>
    <w:next w:val="Normale"/>
    <w:uiPriority w:val="9"/>
    <w:semiHidden w:val="1"/>
    <w:unhideWhenUsed w:val="1"/>
    <w:qFormat w:val="1"/>
    <w:pPr>
      <w:keepNext w:val="1"/>
      <w:keepLines w:val="1"/>
      <w:widowControl w:val="0"/>
      <w:spacing w:after="80" w:before="320"/>
      <w:outlineLvl w:val="2"/>
    </w:pPr>
    <w:rPr>
      <w:color w:val="434343"/>
      <w:sz w:val="28"/>
      <w:szCs w:val="28"/>
    </w:rPr>
  </w:style>
  <w:style w:type="paragraph" w:styleId="Titolo4">
    <w:name w:val="heading 4"/>
    <w:next w:val="Normale"/>
    <w:uiPriority w:val="9"/>
    <w:semiHidden w:val="1"/>
    <w:unhideWhenUsed w:val="1"/>
    <w:qFormat w:val="1"/>
    <w:pPr>
      <w:keepNext w:val="1"/>
      <w:keepLines w:val="1"/>
      <w:widowControl w:val="0"/>
      <w:spacing w:after="80" w:before="280"/>
      <w:outlineLvl w:val="3"/>
    </w:pPr>
    <w:rPr>
      <w:color w:val="666666"/>
      <w:sz w:val="24"/>
      <w:szCs w:val="24"/>
    </w:rPr>
  </w:style>
  <w:style w:type="paragraph" w:styleId="Titolo5">
    <w:name w:val="heading 5"/>
    <w:next w:val="Normale"/>
    <w:uiPriority w:val="9"/>
    <w:semiHidden w:val="1"/>
    <w:unhideWhenUsed w:val="1"/>
    <w:qFormat w:val="1"/>
    <w:pPr>
      <w:keepNext w:val="1"/>
      <w:keepLines w:val="1"/>
      <w:widowControl w:val="0"/>
      <w:spacing w:after="80" w:before="240"/>
      <w:outlineLvl w:val="4"/>
    </w:pPr>
    <w:rPr>
      <w:color w:val="666666"/>
      <w:sz w:val="22"/>
    </w:rPr>
  </w:style>
  <w:style w:type="paragraph" w:styleId="Titolo6">
    <w:name w:val="heading 6"/>
    <w:next w:val="Normale"/>
    <w:uiPriority w:val="9"/>
    <w:semiHidden w:val="1"/>
    <w:unhideWhenUsed w:val="1"/>
    <w:qFormat w:val="1"/>
    <w:pPr>
      <w:keepNext w:val="1"/>
      <w:keepLines w:val="1"/>
      <w:widowControl w:val="0"/>
      <w:spacing w:after="80" w:before="240"/>
      <w:outlineLvl w:val="5"/>
    </w:pPr>
    <w:rPr>
      <w:i w:val="1"/>
      <w:color w:val="666666"/>
      <w:sz w:val="2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ListLabel1" w:customStyle="1">
    <w:name w:val="ListLabel 1"/>
    <w:qFormat w:val="1"/>
    <w:rPr>
      <w:sz w:val="24"/>
      <w:szCs w:val="24"/>
      <w:u w:val="none"/>
    </w:rPr>
  </w:style>
  <w:style w:type="character" w:styleId="ListLabel2" w:customStyle="1">
    <w:name w:val="ListLabel 2"/>
    <w:qFormat w:val="1"/>
    <w:rPr>
      <w:u w:val="none"/>
    </w:rPr>
  </w:style>
  <w:style w:type="character" w:styleId="ListLabel3" w:customStyle="1">
    <w:name w:val="ListLabel 3"/>
    <w:qFormat w:val="1"/>
    <w:rPr>
      <w:u w:val="none"/>
    </w:rPr>
  </w:style>
  <w:style w:type="character" w:styleId="ListLabel4" w:customStyle="1">
    <w:name w:val="ListLabel 4"/>
    <w:qFormat w:val="1"/>
    <w:rPr>
      <w:u w:val="none"/>
    </w:rPr>
  </w:style>
  <w:style w:type="character" w:styleId="ListLabel5" w:customStyle="1">
    <w:name w:val="ListLabel 5"/>
    <w:qFormat w:val="1"/>
    <w:rPr>
      <w:u w:val="none"/>
    </w:rPr>
  </w:style>
  <w:style w:type="character" w:styleId="ListLabel6" w:customStyle="1">
    <w:name w:val="ListLabel 6"/>
    <w:qFormat w:val="1"/>
    <w:rPr>
      <w:u w:val="none"/>
    </w:rPr>
  </w:style>
  <w:style w:type="character" w:styleId="ListLabel7" w:customStyle="1">
    <w:name w:val="ListLabel 7"/>
    <w:qFormat w:val="1"/>
    <w:rPr>
      <w:u w:val="none"/>
    </w:rPr>
  </w:style>
  <w:style w:type="character" w:styleId="ListLabel8" w:customStyle="1">
    <w:name w:val="ListLabel 8"/>
    <w:qFormat w:val="1"/>
    <w:rPr>
      <w:u w:val="none"/>
    </w:rPr>
  </w:style>
  <w:style w:type="character" w:styleId="ListLabel9" w:customStyle="1">
    <w:name w:val="ListLabel 9"/>
    <w:qFormat w:val="1"/>
    <w:rPr>
      <w:u w:val="none"/>
    </w:rPr>
  </w:style>
  <w:style w:type="character" w:styleId="ListLabel10" w:customStyle="1">
    <w:name w:val="ListLabel 10"/>
    <w:qFormat w:val="1"/>
    <w:rPr>
      <w:rFonts w:ascii="Arial" w:cs="Garamond" w:eastAsia="Garamond" w:hAnsi="Arial"/>
    </w:rPr>
  </w:style>
  <w:style w:type="character" w:styleId="ListLabel11" w:customStyle="1">
    <w:name w:val="ListLabel 11"/>
    <w:qFormat w:val="1"/>
    <w:rPr>
      <w:rFonts w:cs="Courier New" w:eastAsia="Courier New"/>
    </w:rPr>
  </w:style>
  <w:style w:type="character" w:styleId="ListLabel12" w:customStyle="1">
    <w:name w:val="ListLabel 12"/>
    <w:qFormat w:val="1"/>
    <w:rPr>
      <w:rFonts w:cs="Noto Sans Symbols" w:eastAsia="Noto Sans Symbols"/>
    </w:rPr>
  </w:style>
  <w:style w:type="character" w:styleId="ListLabel13" w:customStyle="1">
    <w:name w:val="ListLabel 13"/>
    <w:qFormat w:val="1"/>
    <w:rPr>
      <w:rFonts w:cs="Noto Sans Symbols" w:eastAsia="Noto Sans Symbols"/>
    </w:rPr>
  </w:style>
  <w:style w:type="character" w:styleId="ListLabel14" w:customStyle="1">
    <w:name w:val="ListLabel 14"/>
    <w:qFormat w:val="1"/>
    <w:rPr>
      <w:rFonts w:cs="Courier New" w:eastAsia="Courier New"/>
    </w:rPr>
  </w:style>
  <w:style w:type="character" w:styleId="ListLabel15" w:customStyle="1">
    <w:name w:val="ListLabel 15"/>
    <w:qFormat w:val="1"/>
    <w:rPr>
      <w:rFonts w:cs="Noto Sans Symbols" w:eastAsia="Noto Sans Symbols"/>
    </w:rPr>
  </w:style>
  <w:style w:type="character" w:styleId="ListLabel16" w:customStyle="1">
    <w:name w:val="ListLabel 16"/>
    <w:qFormat w:val="1"/>
    <w:rPr>
      <w:rFonts w:cs="Noto Sans Symbols" w:eastAsia="Noto Sans Symbols"/>
    </w:rPr>
  </w:style>
  <w:style w:type="character" w:styleId="ListLabel17" w:customStyle="1">
    <w:name w:val="ListLabel 17"/>
    <w:qFormat w:val="1"/>
    <w:rPr>
      <w:rFonts w:cs="Courier New" w:eastAsia="Courier New"/>
    </w:rPr>
  </w:style>
  <w:style w:type="character" w:styleId="ListLabel18" w:customStyle="1">
    <w:name w:val="ListLabel 18"/>
    <w:qFormat w:val="1"/>
    <w:rPr>
      <w:rFonts w:cs="Noto Sans Symbols" w:eastAsia="Noto Sans Symbols"/>
    </w:rPr>
  </w:style>
  <w:style w:type="character" w:styleId="ListLabel19" w:customStyle="1">
    <w:name w:val="ListLabel 19"/>
    <w:qFormat w:val="1"/>
    <w:rPr>
      <w:rFonts w:ascii="Arial" w:cs="Garamond" w:eastAsia="Garamond" w:hAnsi="Arial"/>
    </w:rPr>
  </w:style>
  <w:style w:type="character" w:styleId="ListLabel20" w:customStyle="1">
    <w:name w:val="ListLabel 20"/>
    <w:qFormat w:val="1"/>
    <w:rPr>
      <w:rFonts w:cs="Courier New" w:eastAsia="Courier New"/>
    </w:rPr>
  </w:style>
  <w:style w:type="character" w:styleId="ListLabel21" w:customStyle="1">
    <w:name w:val="ListLabel 21"/>
    <w:qFormat w:val="1"/>
    <w:rPr>
      <w:rFonts w:cs="Noto Sans Symbols" w:eastAsia="Noto Sans Symbols"/>
    </w:rPr>
  </w:style>
  <w:style w:type="character" w:styleId="ListLabel22" w:customStyle="1">
    <w:name w:val="ListLabel 22"/>
    <w:qFormat w:val="1"/>
    <w:rPr>
      <w:rFonts w:cs="Noto Sans Symbols" w:eastAsia="Noto Sans Symbols"/>
    </w:rPr>
  </w:style>
  <w:style w:type="character" w:styleId="ListLabel23" w:customStyle="1">
    <w:name w:val="ListLabel 23"/>
    <w:qFormat w:val="1"/>
    <w:rPr>
      <w:rFonts w:cs="Courier New" w:eastAsia="Courier New"/>
    </w:rPr>
  </w:style>
  <w:style w:type="character" w:styleId="ListLabel24" w:customStyle="1">
    <w:name w:val="ListLabel 24"/>
    <w:qFormat w:val="1"/>
    <w:rPr>
      <w:rFonts w:cs="Noto Sans Symbols" w:eastAsia="Noto Sans Symbols"/>
    </w:rPr>
  </w:style>
  <w:style w:type="character" w:styleId="ListLabel25" w:customStyle="1">
    <w:name w:val="ListLabel 25"/>
    <w:qFormat w:val="1"/>
    <w:rPr>
      <w:rFonts w:cs="Noto Sans Symbols" w:eastAsia="Noto Sans Symbols"/>
    </w:rPr>
  </w:style>
  <w:style w:type="character" w:styleId="ListLabel26" w:customStyle="1">
    <w:name w:val="ListLabel 26"/>
    <w:qFormat w:val="1"/>
    <w:rPr>
      <w:rFonts w:cs="Courier New" w:eastAsia="Courier New"/>
    </w:rPr>
  </w:style>
  <w:style w:type="character" w:styleId="ListLabel27" w:customStyle="1">
    <w:name w:val="ListLabel 27"/>
    <w:qFormat w:val="1"/>
    <w:rPr>
      <w:rFonts w:cs="Noto Sans Symbols" w:eastAsia="Noto Sans Symbols"/>
    </w:rPr>
  </w:style>
  <w:style w:type="character" w:styleId="ListLabel28" w:customStyle="1">
    <w:name w:val="ListLabel 28"/>
    <w:qFormat w:val="1"/>
    <w:rPr>
      <w:sz w:val="24"/>
      <w:u w:val="none"/>
    </w:rPr>
  </w:style>
  <w:style w:type="character" w:styleId="ListLabel29" w:customStyle="1">
    <w:name w:val="ListLabel 29"/>
    <w:qFormat w:val="1"/>
    <w:rPr>
      <w:u w:val="none"/>
    </w:rPr>
  </w:style>
  <w:style w:type="character" w:styleId="ListLabel30" w:customStyle="1">
    <w:name w:val="ListLabel 30"/>
    <w:qFormat w:val="1"/>
    <w:rPr>
      <w:u w:val="none"/>
    </w:rPr>
  </w:style>
  <w:style w:type="character" w:styleId="ListLabel31" w:customStyle="1">
    <w:name w:val="ListLabel 31"/>
    <w:qFormat w:val="1"/>
    <w:rPr>
      <w:u w:val="none"/>
    </w:rPr>
  </w:style>
  <w:style w:type="character" w:styleId="ListLabel32" w:customStyle="1">
    <w:name w:val="ListLabel 32"/>
    <w:qFormat w:val="1"/>
    <w:rPr>
      <w:u w:val="none"/>
    </w:rPr>
  </w:style>
  <w:style w:type="character" w:styleId="ListLabel33" w:customStyle="1">
    <w:name w:val="ListLabel 33"/>
    <w:qFormat w:val="1"/>
    <w:rPr>
      <w:u w:val="none"/>
    </w:rPr>
  </w:style>
  <w:style w:type="character" w:styleId="ListLabel34" w:customStyle="1">
    <w:name w:val="ListLabel 34"/>
    <w:qFormat w:val="1"/>
    <w:rPr>
      <w:u w:val="none"/>
    </w:rPr>
  </w:style>
  <w:style w:type="character" w:styleId="ListLabel35" w:customStyle="1">
    <w:name w:val="ListLabel 35"/>
    <w:qFormat w:val="1"/>
    <w:rPr>
      <w:u w:val="none"/>
    </w:rPr>
  </w:style>
  <w:style w:type="character" w:styleId="ListLabel36" w:customStyle="1">
    <w:name w:val="ListLabel 36"/>
    <w:qFormat w:val="1"/>
    <w:rPr>
      <w:u w:val="none"/>
    </w:rPr>
  </w:style>
  <w:style w:type="character" w:styleId="ListLabel37" w:customStyle="1">
    <w:name w:val="ListLabel 37"/>
    <w:qFormat w:val="1"/>
    <w:rPr>
      <w:rFonts w:ascii="Arial" w:cs="Garamond" w:eastAsia="Garamond" w:hAnsi="Arial"/>
    </w:rPr>
  </w:style>
  <w:style w:type="character" w:styleId="ListLabel38" w:customStyle="1">
    <w:name w:val="ListLabel 38"/>
    <w:qFormat w:val="1"/>
    <w:rPr>
      <w:rFonts w:cs="Courier New" w:eastAsia="Courier New"/>
    </w:rPr>
  </w:style>
  <w:style w:type="character" w:styleId="ListLabel39" w:customStyle="1">
    <w:name w:val="ListLabel 39"/>
    <w:qFormat w:val="1"/>
    <w:rPr>
      <w:rFonts w:cs="Noto Sans Symbols" w:eastAsia="Noto Sans Symbols"/>
    </w:rPr>
  </w:style>
  <w:style w:type="character" w:styleId="ListLabel40" w:customStyle="1">
    <w:name w:val="ListLabel 40"/>
    <w:qFormat w:val="1"/>
    <w:rPr>
      <w:rFonts w:cs="Noto Sans Symbols" w:eastAsia="Noto Sans Symbols"/>
    </w:rPr>
  </w:style>
  <w:style w:type="character" w:styleId="ListLabel41" w:customStyle="1">
    <w:name w:val="ListLabel 41"/>
    <w:qFormat w:val="1"/>
    <w:rPr>
      <w:rFonts w:cs="Courier New" w:eastAsia="Courier New"/>
    </w:rPr>
  </w:style>
  <w:style w:type="character" w:styleId="ListLabel42" w:customStyle="1">
    <w:name w:val="ListLabel 42"/>
    <w:qFormat w:val="1"/>
    <w:rPr>
      <w:rFonts w:cs="Noto Sans Symbols" w:eastAsia="Noto Sans Symbols"/>
    </w:rPr>
  </w:style>
  <w:style w:type="character" w:styleId="ListLabel43" w:customStyle="1">
    <w:name w:val="ListLabel 43"/>
    <w:qFormat w:val="1"/>
    <w:rPr>
      <w:rFonts w:cs="Noto Sans Symbols" w:eastAsia="Noto Sans Symbols"/>
    </w:rPr>
  </w:style>
  <w:style w:type="character" w:styleId="ListLabel44" w:customStyle="1">
    <w:name w:val="ListLabel 44"/>
    <w:qFormat w:val="1"/>
    <w:rPr>
      <w:rFonts w:cs="Courier New" w:eastAsia="Courier New"/>
    </w:rPr>
  </w:style>
  <w:style w:type="character" w:styleId="ListLabel45" w:customStyle="1">
    <w:name w:val="ListLabel 45"/>
    <w:qFormat w:val="1"/>
    <w:rPr>
      <w:rFonts w:cs="Noto Sans Symbols" w:eastAsia="Noto Sans Symbols"/>
    </w:rPr>
  </w:style>
  <w:style w:type="character" w:styleId="ListLabel46" w:customStyle="1">
    <w:name w:val="ListLabel 46"/>
    <w:qFormat w:val="1"/>
    <w:rPr>
      <w:sz w:val="24"/>
      <w:u w:val="none"/>
    </w:rPr>
  </w:style>
  <w:style w:type="character" w:styleId="ListLabel47" w:customStyle="1">
    <w:name w:val="ListLabel 47"/>
    <w:qFormat w:val="1"/>
    <w:rPr>
      <w:u w:val="none"/>
    </w:rPr>
  </w:style>
  <w:style w:type="character" w:styleId="ListLabel48" w:customStyle="1">
    <w:name w:val="ListLabel 48"/>
    <w:qFormat w:val="1"/>
    <w:rPr>
      <w:u w:val="none"/>
    </w:rPr>
  </w:style>
  <w:style w:type="character" w:styleId="ListLabel49" w:customStyle="1">
    <w:name w:val="ListLabel 49"/>
    <w:qFormat w:val="1"/>
    <w:rPr>
      <w:u w:val="none"/>
    </w:rPr>
  </w:style>
  <w:style w:type="character" w:styleId="ListLabel50" w:customStyle="1">
    <w:name w:val="ListLabel 50"/>
    <w:qFormat w:val="1"/>
    <w:rPr>
      <w:u w:val="none"/>
    </w:rPr>
  </w:style>
  <w:style w:type="character" w:styleId="ListLabel51" w:customStyle="1">
    <w:name w:val="ListLabel 51"/>
    <w:qFormat w:val="1"/>
    <w:rPr>
      <w:u w:val="none"/>
    </w:rPr>
  </w:style>
  <w:style w:type="character" w:styleId="ListLabel52" w:customStyle="1">
    <w:name w:val="ListLabel 52"/>
    <w:qFormat w:val="1"/>
    <w:rPr>
      <w:u w:val="none"/>
    </w:rPr>
  </w:style>
  <w:style w:type="character" w:styleId="ListLabel53" w:customStyle="1">
    <w:name w:val="ListLabel 53"/>
    <w:qFormat w:val="1"/>
    <w:rPr>
      <w:u w:val="none"/>
    </w:rPr>
  </w:style>
  <w:style w:type="character" w:styleId="ListLabel54" w:customStyle="1">
    <w:name w:val="ListLabel 54"/>
    <w:qFormat w:val="1"/>
    <w:rPr>
      <w:u w:val="none"/>
    </w:rPr>
  </w:style>
  <w:style w:type="character" w:styleId="Punti" w:customStyle="1">
    <w:name w:val="Punti"/>
    <w:qFormat w:val="1"/>
    <w:rPr>
      <w:rFonts w:ascii="OpenSymbol" w:cs="OpenSymbol" w:eastAsia="OpenSymbol" w:hAnsi="OpenSymbol"/>
    </w:rPr>
  </w:style>
  <w:style w:type="character" w:styleId="Caratteridinumerazione" w:customStyle="1">
    <w:name w:val="Caratteri di numerazione"/>
    <w:qFormat w:val="1"/>
    <w:rPr>
      <w:sz w:val="24"/>
      <w:szCs w:val="24"/>
    </w:rPr>
  </w:style>
  <w:style w:type="character" w:styleId="ListLabel55" w:customStyle="1">
    <w:name w:val="ListLabel 55"/>
    <w:qFormat w:val="1"/>
    <w:rPr>
      <w:sz w:val="24"/>
      <w:szCs w:val="24"/>
      <w:u w:val="none"/>
    </w:rPr>
  </w:style>
  <w:style w:type="character" w:styleId="ListLabel56" w:customStyle="1">
    <w:name w:val="ListLabel 56"/>
    <w:qFormat w:val="1"/>
    <w:rPr>
      <w:u w:val="none"/>
    </w:rPr>
  </w:style>
  <w:style w:type="character" w:styleId="ListLabel57" w:customStyle="1">
    <w:name w:val="ListLabel 57"/>
    <w:qFormat w:val="1"/>
    <w:rPr>
      <w:u w:val="none"/>
    </w:rPr>
  </w:style>
  <w:style w:type="character" w:styleId="ListLabel58" w:customStyle="1">
    <w:name w:val="ListLabel 58"/>
    <w:qFormat w:val="1"/>
    <w:rPr>
      <w:u w:val="none"/>
    </w:rPr>
  </w:style>
  <w:style w:type="character" w:styleId="ListLabel59" w:customStyle="1">
    <w:name w:val="ListLabel 59"/>
    <w:qFormat w:val="1"/>
    <w:rPr>
      <w:u w:val="none"/>
    </w:rPr>
  </w:style>
  <w:style w:type="character" w:styleId="ListLabel60" w:customStyle="1">
    <w:name w:val="ListLabel 60"/>
    <w:qFormat w:val="1"/>
    <w:rPr>
      <w:u w:val="none"/>
    </w:rPr>
  </w:style>
  <w:style w:type="character" w:styleId="ListLabel61" w:customStyle="1">
    <w:name w:val="ListLabel 61"/>
    <w:qFormat w:val="1"/>
    <w:rPr>
      <w:u w:val="none"/>
    </w:rPr>
  </w:style>
  <w:style w:type="character" w:styleId="ListLabel62" w:customStyle="1">
    <w:name w:val="ListLabel 62"/>
    <w:qFormat w:val="1"/>
    <w:rPr>
      <w:u w:val="none"/>
    </w:rPr>
  </w:style>
  <w:style w:type="character" w:styleId="ListLabel63" w:customStyle="1">
    <w:name w:val="ListLabel 63"/>
    <w:qFormat w:val="1"/>
    <w:rPr>
      <w:u w:val="none"/>
    </w:rPr>
  </w:style>
  <w:style w:type="character" w:styleId="ListLabel64" w:customStyle="1">
    <w:name w:val="ListLabel 64"/>
    <w:qFormat w:val="1"/>
    <w:rPr>
      <w:rFonts w:cs="Garamond"/>
    </w:rPr>
  </w:style>
  <w:style w:type="character" w:styleId="ListLabel65" w:customStyle="1">
    <w:name w:val="ListLabel 65"/>
    <w:qFormat w:val="1"/>
    <w:rPr>
      <w:rFonts w:cs="Courier New"/>
    </w:rPr>
  </w:style>
  <w:style w:type="character" w:styleId="ListLabel66" w:customStyle="1">
    <w:name w:val="ListLabel 66"/>
    <w:qFormat w:val="1"/>
    <w:rPr>
      <w:rFonts w:cs="Noto Sans Symbols"/>
    </w:rPr>
  </w:style>
  <w:style w:type="character" w:styleId="ListLabel67" w:customStyle="1">
    <w:name w:val="ListLabel 67"/>
    <w:qFormat w:val="1"/>
    <w:rPr>
      <w:rFonts w:cs="Noto Sans Symbols"/>
    </w:rPr>
  </w:style>
  <w:style w:type="character" w:styleId="ListLabel68" w:customStyle="1">
    <w:name w:val="ListLabel 68"/>
    <w:qFormat w:val="1"/>
    <w:rPr>
      <w:rFonts w:cs="Courier New"/>
    </w:rPr>
  </w:style>
  <w:style w:type="character" w:styleId="ListLabel69" w:customStyle="1">
    <w:name w:val="ListLabel 69"/>
    <w:qFormat w:val="1"/>
    <w:rPr>
      <w:rFonts w:cs="Noto Sans Symbols"/>
    </w:rPr>
  </w:style>
  <w:style w:type="character" w:styleId="ListLabel70" w:customStyle="1">
    <w:name w:val="ListLabel 70"/>
    <w:qFormat w:val="1"/>
    <w:rPr>
      <w:rFonts w:cs="Noto Sans Symbols"/>
    </w:rPr>
  </w:style>
  <w:style w:type="character" w:styleId="ListLabel71" w:customStyle="1">
    <w:name w:val="ListLabel 71"/>
    <w:qFormat w:val="1"/>
    <w:rPr>
      <w:rFonts w:cs="Courier New"/>
    </w:rPr>
  </w:style>
  <w:style w:type="character" w:styleId="ListLabel72" w:customStyle="1">
    <w:name w:val="ListLabel 72"/>
    <w:qFormat w:val="1"/>
    <w:rPr>
      <w:rFonts w:cs="Noto Sans Symbols"/>
    </w:rPr>
  </w:style>
  <w:style w:type="character" w:styleId="ListLabel73" w:customStyle="1">
    <w:name w:val="ListLabel 73"/>
    <w:qFormat w:val="1"/>
    <w:rPr>
      <w:rFonts w:cs="Garamond"/>
    </w:rPr>
  </w:style>
  <w:style w:type="character" w:styleId="ListLabel74" w:customStyle="1">
    <w:name w:val="ListLabel 74"/>
    <w:qFormat w:val="1"/>
    <w:rPr>
      <w:rFonts w:cs="Courier New"/>
    </w:rPr>
  </w:style>
  <w:style w:type="character" w:styleId="ListLabel75" w:customStyle="1">
    <w:name w:val="ListLabel 75"/>
    <w:qFormat w:val="1"/>
    <w:rPr>
      <w:rFonts w:cs="Noto Sans Symbols"/>
    </w:rPr>
  </w:style>
  <w:style w:type="character" w:styleId="ListLabel76" w:customStyle="1">
    <w:name w:val="ListLabel 76"/>
    <w:qFormat w:val="1"/>
    <w:rPr>
      <w:rFonts w:cs="Noto Sans Symbols"/>
    </w:rPr>
  </w:style>
  <w:style w:type="character" w:styleId="ListLabel77" w:customStyle="1">
    <w:name w:val="ListLabel 77"/>
    <w:qFormat w:val="1"/>
    <w:rPr>
      <w:rFonts w:cs="Courier New"/>
    </w:rPr>
  </w:style>
  <w:style w:type="character" w:styleId="ListLabel78" w:customStyle="1">
    <w:name w:val="ListLabel 78"/>
    <w:qFormat w:val="1"/>
    <w:rPr>
      <w:rFonts w:cs="Noto Sans Symbols"/>
    </w:rPr>
  </w:style>
  <w:style w:type="character" w:styleId="ListLabel79" w:customStyle="1">
    <w:name w:val="ListLabel 79"/>
    <w:qFormat w:val="1"/>
    <w:rPr>
      <w:rFonts w:cs="Noto Sans Symbols"/>
    </w:rPr>
  </w:style>
  <w:style w:type="character" w:styleId="ListLabel80" w:customStyle="1">
    <w:name w:val="ListLabel 80"/>
    <w:qFormat w:val="1"/>
    <w:rPr>
      <w:rFonts w:cs="Courier New"/>
    </w:rPr>
  </w:style>
  <w:style w:type="character" w:styleId="ListLabel81" w:customStyle="1">
    <w:name w:val="ListLabel 81"/>
    <w:qFormat w:val="1"/>
    <w:rPr>
      <w:rFonts w:cs="Noto Sans Symbols"/>
    </w:rPr>
  </w:style>
  <w:style w:type="character" w:styleId="ListLabel82" w:customStyle="1">
    <w:name w:val="ListLabel 82"/>
    <w:qFormat w:val="1"/>
    <w:rPr>
      <w:rFonts w:ascii="Arial" w:cs="OpenSymbol" w:hAnsi="Arial"/>
      <w:sz w:val="24"/>
    </w:rPr>
  </w:style>
  <w:style w:type="character" w:styleId="ListLabel83" w:customStyle="1">
    <w:name w:val="ListLabel 83"/>
    <w:qFormat w:val="1"/>
    <w:rPr>
      <w:rFonts w:cs="OpenSymbol"/>
    </w:rPr>
  </w:style>
  <w:style w:type="character" w:styleId="ListLabel84" w:customStyle="1">
    <w:name w:val="ListLabel 84"/>
    <w:qFormat w:val="1"/>
    <w:rPr>
      <w:rFonts w:cs="OpenSymbol"/>
    </w:rPr>
  </w:style>
  <w:style w:type="character" w:styleId="ListLabel85" w:customStyle="1">
    <w:name w:val="ListLabel 85"/>
    <w:qFormat w:val="1"/>
    <w:rPr>
      <w:rFonts w:cs="OpenSymbol"/>
    </w:rPr>
  </w:style>
  <w:style w:type="character" w:styleId="ListLabel86" w:customStyle="1">
    <w:name w:val="ListLabel 86"/>
    <w:qFormat w:val="1"/>
    <w:rPr>
      <w:rFonts w:cs="OpenSymbol"/>
    </w:rPr>
  </w:style>
  <w:style w:type="character" w:styleId="ListLabel87" w:customStyle="1">
    <w:name w:val="ListLabel 87"/>
    <w:qFormat w:val="1"/>
    <w:rPr>
      <w:rFonts w:cs="OpenSymbol"/>
    </w:rPr>
  </w:style>
  <w:style w:type="character" w:styleId="ListLabel88" w:customStyle="1">
    <w:name w:val="ListLabel 88"/>
    <w:qFormat w:val="1"/>
    <w:rPr>
      <w:rFonts w:cs="OpenSymbol"/>
    </w:rPr>
  </w:style>
  <w:style w:type="character" w:styleId="ListLabel89" w:customStyle="1">
    <w:name w:val="ListLabel 89"/>
    <w:qFormat w:val="1"/>
    <w:rPr>
      <w:rFonts w:cs="OpenSymbol"/>
    </w:rPr>
  </w:style>
  <w:style w:type="character" w:styleId="ListLabel90" w:customStyle="1">
    <w:name w:val="ListLabel 90"/>
    <w:qFormat w:val="1"/>
    <w:rPr>
      <w:rFonts w:cs="OpenSymbol"/>
    </w:rPr>
  </w:style>
  <w:style w:type="character" w:styleId="ListLabel91" w:customStyle="1">
    <w:name w:val="ListLabel 91"/>
    <w:qFormat w:val="1"/>
    <w:rPr>
      <w:rFonts w:cs="OpenSymbol"/>
      <w:sz w:val="24"/>
    </w:rPr>
  </w:style>
  <w:style w:type="character" w:styleId="ListLabel92" w:customStyle="1">
    <w:name w:val="ListLabel 92"/>
    <w:qFormat w:val="1"/>
    <w:rPr>
      <w:rFonts w:cs="OpenSymbol"/>
    </w:rPr>
  </w:style>
  <w:style w:type="character" w:styleId="ListLabel93" w:customStyle="1">
    <w:name w:val="ListLabel 93"/>
    <w:qFormat w:val="1"/>
    <w:rPr>
      <w:rFonts w:cs="OpenSymbol"/>
    </w:rPr>
  </w:style>
  <w:style w:type="character" w:styleId="ListLabel94" w:customStyle="1">
    <w:name w:val="ListLabel 94"/>
    <w:qFormat w:val="1"/>
    <w:rPr>
      <w:rFonts w:cs="OpenSymbol"/>
    </w:rPr>
  </w:style>
  <w:style w:type="character" w:styleId="ListLabel95" w:customStyle="1">
    <w:name w:val="ListLabel 95"/>
    <w:qFormat w:val="1"/>
    <w:rPr>
      <w:rFonts w:cs="OpenSymbol"/>
    </w:rPr>
  </w:style>
  <w:style w:type="character" w:styleId="ListLabel96" w:customStyle="1">
    <w:name w:val="ListLabel 96"/>
    <w:qFormat w:val="1"/>
    <w:rPr>
      <w:rFonts w:cs="OpenSymbol"/>
    </w:rPr>
  </w:style>
  <w:style w:type="character" w:styleId="ListLabel97" w:customStyle="1">
    <w:name w:val="ListLabel 97"/>
    <w:qFormat w:val="1"/>
    <w:rPr>
      <w:rFonts w:cs="OpenSymbol"/>
    </w:rPr>
  </w:style>
  <w:style w:type="character" w:styleId="ListLabel98" w:customStyle="1">
    <w:name w:val="ListLabel 98"/>
    <w:qFormat w:val="1"/>
    <w:rPr>
      <w:rFonts w:cs="OpenSymbol"/>
    </w:rPr>
  </w:style>
  <w:style w:type="character" w:styleId="ListLabel99" w:customStyle="1">
    <w:name w:val="ListLabel 99"/>
    <w:qFormat w:val="1"/>
    <w:rPr>
      <w:rFonts w:cs="OpenSymbol"/>
    </w:rPr>
  </w:style>
  <w:style w:type="character" w:styleId="ListLabel100" w:customStyle="1">
    <w:name w:val="ListLabel 100"/>
    <w:qFormat w:val="1"/>
    <w:rPr>
      <w:sz w:val="24"/>
      <w:szCs w:val="24"/>
    </w:rPr>
  </w:style>
  <w:style w:type="character" w:styleId="ListLabel101" w:customStyle="1">
    <w:name w:val="ListLabel 101"/>
    <w:qFormat w:val="1"/>
    <w:rPr>
      <w:sz w:val="24"/>
      <w:szCs w:val="24"/>
    </w:rPr>
  </w:style>
  <w:style w:type="character" w:styleId="ListLabel102" w:customStyle="1">
    <w:name w:val="ListLabel 102"/>
    <w:qFormat w:val="1"/>
    <w:rPr>
      <w:sz w:val="24"/>
      <w:szCs w:val="24"/>
    </w:rPr>
  </w:style>
  <w:style w:type="character" w:styleId="ListLabel103" w:customStyle="1">
    <w:name w:val="ListLabel 103"/>
    <w:qFormat w:val="1"/>
    <w:rPr>
      <w:sz w:val="24"/>
      <w:szCs w:val="24"/>
    </w:rPr>
  </w:style>
  <w:style w:type="character" w:styleId="ListLabel104" w:customStyle="1">
    <w:name w:val="ListLabel 104"/>
    <w:qFormat w:val="1"/>
    <w:rPr>
      <w:sz w:val="24"/>
      <w:szCs w:val="24"/>
    </w:rPr>
  </w:style>
  <w:style w:type="character" w:styleId="ListLabel105" w:customStyle="1">
    <w:name w:val="ListLabel 105"/>
    <w:qFormat w:val="1"/>
    <w:rPr>
      <w:sz w:val="24"/>
      <w:szCs w:val="24"/>
    </w:rPr>
  </w:style>
  <w:style w:type="character" w:styleId="ListLabel106" w:customStyle="1">
    <w:name w:val="ListLabel 106"/>
    <w:qFormat w:val="1"/>
    <w:rPr>
      <w:sz w:val="24"/>
      <w:szCs w:val="24"/>
    </w:rPr>
  </w:style>
  <w:style w:type="character" w:styleId="ListLabel107" w:customStyle="1">
    <w:name w:val="ListLabel 107"/>
    <w:qFormat w:val="1"/>
    <w:rPr>
      <w:sz w:val="24"/>
      <w:szCs w:val="24"/>
    </w:rPr>
  </w:style>
  <w:style w:type="character" w:styleId="ListLabel108" w:customStyle="1">
    <w:name w:val="ListLabel 108"/>
    <w:qFormat w:val="1"/>
    <w:rPr>
      <w:sz w:val="24"/>
      <w:szCs w:val="24"/>
    </w:rPr>
  </w:style>
  <w:style w:type="character" w:styleId="ListLabel109" w:customStyle="1">
    <w:name w:val="ListLabel 109"/>
    <w:qFormat w:val="1"/>
    <w:rPr>
      <w:sz w:val="24"/>
      <w:szCs w:val="24"/>
    </w:rPr>
  </w:style>
  <w:style w:type="character" w:styleId="ListLabel110" w:customStyle="1">
    <w:name w:val="ListLabel 110"/>
    <w:qFormat w:val="1"/>
    <w:rPr>
      <w:sz w:val="24"/>
      <w:szCs w:val="24"/>
    </w:rPr>
  </w:style>
  <w:style w:type="character" w:styleId="ListLabel111" w:customStyle="1">
    <w:name w:val="ListLabel 111"/>
    <w:qFormat w:val="1"/>
    <w:rPr>
      <w:sz w:val="24"/>
      <w:szCs w:val="24"/>
    </w:rPr>
  </w:style>
  <w:style w:type="character" w:styleId="ListLabel112" w:customStyle="1">
    <w:name w:val="ListLabel 112"/>
    <w:qFormat w:val="1"/>
    <w:rPr>
      <w:sz w:val="24"/>
      <w:szCs w:val="24"/>
    </w:rPr>
  </w:style>
  <w:style w:type="character" w:styleId="ListLabel113" w:customStyle="1">
    <w:name w:val="ListLabel 113"/>
    <w:qFormat w:val="1"/>
    <w:rPr>
      <w:sz w:val="24"/>
      <w:szCs w:val="24"/>
    </w:rPr>
  </w:style>
  <w:style w:type="character" w:styleId="ListLabel114" w:customStyle="1">
    <w:name w:val="ListLabel 114"/>
    <w:qFormat w:val="1"/>
    <w:rPr>
      <w:sz w:val="24"/>
      <w:szCs w:val="24"/>
    </w:rPr>
  </w:style>
  <w:style w:type="character" w:styleId="ListLabel115" w:customStyle="1">
    <w:name w:val="ListLabel 115"/>
    <w:qFormat w:val="1"/>
    <w:rPr>
      <w:sz w:val="24"/>
      <w:szCs w:val="24"/>
    </w:rPr>
  </w:style>
  <w:style w:type="character" w:styleId="ListLabel116" w:customStyle="1">
    <w:name w:val="ListLabel 116"/>
    <w:qFormat w:val="1"/>
    <w:rPr>
      <w:sz w:val="24"/>
      <w:szCs w:val="24"/>
    </w:rPr>
  </w:style>
  <w:style w:type="character" w:styleId="ListLabel117" w:customStyle="1">
    <w:name w:val="ListLabel 117"/>
    <w:qFormat w:val="1"/>
    <w:rPr>
      <w:sz w:val="24"/>
      <w:szCs w:val="24"/>
    </w:rPr>
  </w:style>
  <w:style w:type="paragraph" w:styleId="Titolo">
    <w:name w:val="Title"/>
    <w:basedOn w:val="LO-normal"/>
    <w:next w:val="Corpotesto"/>
    <w:uiPriority w:val="10"/>
    <w:qFormat w:val="1"/>
    <w:pPr>
      <w:keepNext w:val="1"/>
      <w:keepLines w:val="1"/>
      <w:spacing w:after="60"/>
    </w:pPr>
    <w:rPr>
      <w:sz w:val="52"/>
      <w:szCs w:val="52"/>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val="1"/>
    <w:pPr>
      <w:suppressLineNumbers w:val="1"/>
      <w:spacing w:after="120" w:before="120"/>
    </w:pPr>
    <w:rPr>
      <w:rFonts w:cs="Lohit Devanagari"/>
      <w:i w:val="1"/>
      <w:iCs w:val="1"/>
      <w:sz w:val="24"/>
      <w:szCs w:val="24"/>
    </w:rPr>
  </w:style>
  <w:style w:type="paragraph" w:styleId="Indice" w:customStyle="1">
    <w:name w:val="Indice"/>
    <w:basedOn w:val="Normale"/>
    <w:qFormat w:val="1"/>
    <w:pPr>
      <w:suppressLineNumbers w:val="1"/>
    </w:pPr>
    <w:rPr>
      <w:rFonts w:cs="Lohit Devanagari"/>
    </w:rPr>
  </w:style>
  <w:style w:type="paragraph" w:styleId="LO-normal" w:customStyle="1">
    <w:name w:val="LO-normal"/>
    <w:qFormat w:val="1"/>
    <w:rPr>
      <w:sz w:val="22"/>
    </w:rPr>
  </w:style>
  <w:style w:type="paragraph" w:styleId="Sottotitolo">
    <w:name w:val="Subtitle"/>
    <w:basedOn w:val="LO-normal"/>
    <w:next w:val="Normale"/>
    <w:uiPriority w:val="11"/>
    <w:qFormat w:val="1"/>
    <w:pPr>
      <w:keepNext w:val="1"/>
      <w:keepLines w:val="1"/>
      <w:spacing w:after="320"/>
    </w:pPr>
    <w:rPr>
      <w:color w:val="666666"/>
      <w:sz w:val="30"/>
      <w:szCs w:val="30"/>
    </w:rPr>
  </w:style>
  <w:style w:type="paragraph" w:styleId="Pidipagina">
    <w:name w:val="footer"/>
    <w:basedOn w:val="Normale"/>
    <w:pPr>
      <w:suppressLineNumbers w:val="1"/>
      <w:tabs>
        <w:tab w:val="center" w:pos="4832"/>
        <w:tab w:val="right" w:pos="9665"/>
      </w:tabs>
    </w:pPr>
  </w:style>
  <w:style w:type="table" w:styleId="TableNormal" w:customStyle="1">
    <w:name w:val="Table Normal"/>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9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9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9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TBkB4UPYjjiXhl5TDQoQqvv8Eg==">CgMxLjAyCGguZ2pkZ3hzMgloLjMwajB6bGwyCWguMWZvYjl0ZTgAciExY3UyaEhJMWRaZTZJOWRFM0NGTkxHNDVVRmFER2dSNzI=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2020-11-04T21:04:00Z</dcterms:created>
  <dc:creator>Francesca Rocchi</dc:creator>
</cp:coreProperties>
</file>